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A6" w:rsidRDefault="0007776D" w:rsidP="00CF7BA6">
      <w:pPr>
        <w:spacing w:after="0" w:line="240" w:lineRule="auto"/>
        <w:jc w:val="center"/>
        <w:rPr>
          <w:rFonts w:asciiTheme="majorHAnsi" w:hAnsiTheme="majorHAnsi" w:cs="Arial"/>
          <w:b/>
          <w:bCs/>
          <w:smallCaps/>
          <w:sz w:val="28"/>
          <w:szCs w:val="28"/>
        </w:rPr>
      </w:pPr>
      <w:r>
        <w:rPr>
          <w:rFonts w:asciiTheme="majorHAnsi" w:hAnsiTheme="majorHAnsi" w:cs="Arial"/>
          <w:b/>
          <w:bCs/>
          <w:smallCaps/>
          <w:sz w:val="28"/>
          <w:szCs w:val="28"/>
        </w:rPr>
        <w:t xml:space="preserve">Beacon </w:t>
      </w:r>
      <w:r w:rsidR="00CF7BA6" w:rsidRPr="00CF1D3F">
        <w:rPr>
          <w:rFonts w:asciiTheme="majorHAnsi" w:hAnsiTheme="majorHAnsi" w:cs="Arial"/>
          <w:b/>
          <w:bCs/>
          <w:smallCaps/>
          <w:sz w:val="28"/>
          <w:szCs w:val="28"/>
        </w:rPr>
        <w:t xml:space="preserve">Program Course Syllabus </w:t>
      </w:r>
    </w:p>
    <w:p w:rsidR="00CF1D3F" w:rsidRDefault="00CF1D3F" w:rsidP="00CF7BA6">
      <w:pPr>
        <w:autoSpaceDE w:val="0"/>
        <w:autoSpaceDN w:val="0"/>
        <w:adjustRightInd w:val="0"/>
        <w:spacing w:after="0" w:line="240" w:lineRule="auto"/>
        <w:rPr>
          <w:rFonts w:asciiTheme="majorHAnsi" w:hAnsiTheme="majorHAnsi" w:cs="Arial"/>
        </w:rPr>
      </w:pPr>
    </w:p>
    <w:p w:rsidR="00561E0D" w:rsidRDefault="00561E0D" w:rsidP="00CF7BA6">
      <w:pPr>
        <w:autoSpaceDE w:val="0"/>
        <w:autoSpaceDN w:val="0"/>
        <w:adjustRightInd w:val="0"/>
        <w:spacing w:after="0" w:line="240" w:lineRule="auto"/>
        <w:rPr>
          <w:rFonts w:asciiTheme="majorHAnsi" w:hAnsiTheme="majorHAnsi" w:cs="Arial"/>
        </w:rPr>
      </w:pPr>
    </w:p>
    <w:p w:rsidR="00CF7BA6" w:rsidRPr="0052270C" w:rsidRDefault="00CF1D3F" w:rsidP="00CF1D3F">
      <w:pPr>
        <w:autoSpaceDE w:val="0"/>
        <w:autoSpaceDN w:val="0"/>
        <w:adjustRightInd w:val="0"/>
        <w:spacing w:after="0"/>
        <w:rPr>
          <w:rFonts w:ascii="Times New Roman" w:hAnsi="Times New Roman" w:cs="Times New Roman"/>
          <w:b/>
          <w:sz w:val="24"/>
          <w:szCs w:val="24"/>
        </w:rPr>
      </w:pPr>
      <w:r w:rsidRPr="0052270C">
        <w:rPr>
          <w:rFonts w:ascii="Times New Roman" w:hAnsi="Times New Roman" w:cs="Times New Roman"/>
          <w:b/>
          <w:sz w:val="24"/>
          <w:szCs w:val="24"/>
        </w:rPr>
        <w:t>H</w:t>
      </w:r>
      <w:r w:rsidR="00DB6A61" w:rsidRPr="0052270C">
        <w:rPr>
          <w:rFonts w:ascii="Times New Roman" w:hAnsi="Times New Roman" w:cs="Times New Roman"/>
          <w:b/>
          <w:sz w:val="24"/>
          <w:szCs w:val="24"/>
        </w:rPr>
        <w:t>.</w:t>
      </w:r>
      <w:r w:rsidRPr="0052270C">
        <w:rPr>
          <w:rFonts w:ascii="Times New Roman" w:hAnsi="Times New Roman" w:cs="Times New Roman"/>
          <w:b/>
          <w:sz w:val="24"/>
          <w:szCs w:val="24"/>
        </w:rPr>
        <w:t>S</w:t>
      </w:r>
      <w:r w:rsidR="00DB6A61" w:rsidRPr="0052270C">
        <w:rPr>
          <w:rFonts w:ascii="Times New Roman" w:hAnsi="Times New Roman" w:cs="Times New Roman"/>
          <w:b/>
          <w:sz w:val="24"/>
          <w:szCs w:val="24"/>
        </w:rPr>
        <w:t>.</w:t>
      </w:r>
      <w:r w:rsidRPr="0052270C">
        <w:rPr>
          <w:rFonts w:ascii="Times New Roman" w:hAnsi="Times New Roman" w:cs="Times New Roman"/>
          <w:b/>
          <w:sz w:val="24"/>
          <w:szCs w:val="24"/>
        </w:rPr>
        <w:t xml:space="preserve"> </w:t>
      </w:r>
      <w:r w:rsidR="00CF7BA6" w:rsidRPr="0052270C">
        <w:rPr>
          <w:rFonts w:ascii="Times New Roman" w:hAnsi="Times New Roman" w:cs="Times New Roman"/>
          <w:b/>
          <w:sz w:val="24"/>
          <w:szCs w:val="24"/>
        </w:rPr>
        <w:t>Instructor Name:</w:t>
      </w:r>
      <w:r w:rsidR="009E6F7F" w:rsidRPr="0052270C">
        <w:rPr>
          <w:rFonts w:ascii="Times New Roman" w:hAnsi="Times New Roman" w:cs="Times New Roman"/>
          <w:b/>
          <w:sz w:val="24"/>
          <w:szCs w:val="24"/>
        </w:rPr>
        <w:t xml:space="preserve"> Robert Raeihle</w:t>
      </w:r>
    </w:p>
    <w:p w:rsidR="003819AB" w:rsidRPr="0052270C" w:rsidRDefault="003819AB" w:rsidP="00CF1D3F">
      <w:pPr>
        <w:autoSpaceDE w:val="0"/>
        <w:autoSpaceDN w:val="0"/>
        <w:adjustRightInd w:val="0"/>
        <w:spacing w:after="0"/>
        <w:rPr>
          <w:rFonts w:ascii="Times New Roman" w:hAnsi="Times New Roman" w:cs="Times New Roman"/>
          <w:b/>
          <w:sz w:val="24"/>
          <w:szCs w:val="24"/>
        </w:rPr>
      </w:pPr>
    </w:p>
    <w:p w:rsidR="009E6F7F" w:rsidRPr="0052270C" w:rsidRDefault="00CF7BA6" w:rsidP="00CF1D3F">
      <w:pPr>
        <w:autoSpaceDE w:val="0"/>
        <w:autoSpaceDN w:val="0"/>
        <w:adjustRightInd w:val="0"/>
        <w:spacing w:after="0"/>
        <w:rPr>
          <w:rFonts w:ascii="Times New Roman" w:hAnsi="Times New Roman" w:cs="Times New Roman"/>
          <w:sz w:val="24"/>
          <w:szCs w:val="24"/>
        </w:rPr>
      </w:pPr>
      <w:r w:rsidRPr="0052270C">
        <w:rPr>
          <w:rFonts w:ascii="Times New Roman" w:hAnsi="Times New Roman" w:cs="Times New Roman"/>
          <w:b/>
          <w:sz w:val="24"/>
          <w:szCs w:val="24"/>
        </w:rPr>
        <w:t>S</w:t>
      </w:r>
      <w:r w:rsidR="008877A7" w:rsidRPr="0052270C">
        <w:rPr>
          <w:rFonts w:ascii="Times New Roman" w:hAnsi="Times New Roman" w:cs="Times New Roman"/>
          <w:b/>
          <w:sz w:val="24"/>
          <w:szCs w:val="24"/>
        </w:rPr>
        <w:t>uffolk</w:t>
      </w:r>
      <w:r w:rsidRPr="0052270C">
        <w:rPr>
          <w:rFonts w:ascii="Times New Roman" w:hAnsi="Times New Roman" w:cs="Times New Roman"/>
          <w:b/>
          <w:sz w:val="24"/>
          <w:szCs w:val="24"/>
        </w:rPr>
        <w:t xml:space="preserve"> Course Title &amp; Catalog Number</w:t>
      </w:r>
      <w:r w:rsidRPr="0052270C">
        <w:rPr>
          <w:rFonts w:ascii="Times New Roman" w:hAnsi="Times New Roman" w:cs="Times New Roman"/>
          <w:sz w:val="24"/>
          <w:szCs w:val="24"/>
        </w:rPr>
        <w:t xml:space="preserve">: </w:t>
      </w:r>
      <w:r w:rsidR="009E6F7F" w:rsidRPr="0052270C">
        <w:rPr>
          <w:rFonts w:ascii="Times New Roman" w:hAnsi="Times New Roman" w:cs="Times New Roman"/>
          <w:color w:val="000000"/>
          <w:sz w:val="24"/>
          <w:szCs w:val="24"/>
          <w:shd w:val="clear" w:color="auto" w:fill="FFFFFF"/>
        </w:rPr>
        <w:t>ART141: Black and White Film Photography I</w:t>
      </w:r>
    </w:p>
    <w:p w:rsidR="00CF7BA6" w:rsidRPr="0052270C" w:rsidRDefault="00CF7BA6" w:rsidP="00CF1D3F">
      <w:pPr>
        <w:autoSpaceDE w:val="0"/>
        <w:autoSpaceDN w:val="0"/>
        <w:adjustRightInd w:val="0"/>
        <w:spacing w:after="0"/>
        <w:rPr>
          <w:rFonts w:ascii="Times New Roman" w:hAnsi="Times New Roman" w:cs="Times New Roman"/>
          <w:sz w:val="24"/>
          <w:szCs w:val="24"/>
        </w:rPr>
      </w:pPr>
      <w:r w:rsidRPr="0052270C">
        <w:rPr>
          <w:rFonts w:ascii="Times New Roman" w:hAnsi="Times New Roman" w:cs="Times New Roman"/>
          <w:b/>
          <w:sz w:val="24"/>
          <w:szCs w:val="24"/>
        </w:rPr>
        <w:t>S</w:t>
      </w:r>
      <w:r w:rsidR="002D4CD4" w:rsidRPr="0052270C">
        <w:rPr>
          <w:rFonts w:ascii="Times New Roman" w:hAnsi="Times New Roman" w:cs="Times New Roman"/>
          <w:b/>
          <w:sz w:val="24"/>
          <w:szCs w:val="24"/>
        </w:rPr>
        <w:t>uffolk</w:t>
      </w:r>
      <w:r w:rsidRPr="0052270C">
        <w:rPr>
          <w:rFonts w:ascii="Times New Roman" w:hAnsi="Times New Roman" w:cs="Times New Roman"/>
          <w:b/>
          <w:sz w:val="24"/>
          <w:szCs w:val="24"/>
        </w:rPr>
        <w:t xml:space="preserve"> Credit Hours:</w:t>
      </w:r>
      <w:r w:rsidRPr="0052270C">
        <w:rPr>
          <w:rFonts w:ascii="Times New Roman" w:hAnsi="Times New Roman" w:cs="Times New Roman"/>
          <w:sz w:val="24"/>
          <w:szCs w:val="24"/>
        </w:rPr>
        <w:t xml:space="preserve"> </w:t>
      </w:r>
      <w:r w:rsidR="009E6F7F" w:rsidRPr="0052270C">
        <w:rPr>
          <w:rFonts w:ascii="Times New Roman" w:hAnsi="Times New Roman" w:cs="Times New Roman"/>
          <w:sz w:val="24"/>
          <w:szCs w:val="24"/>
        </w:rPr>
        <w:t>3cr. Hrs.</w:t>
      </w:r>
    </w:p>
    <w:p w:rsidR="003819AB" w:rsidRPr="0052270C" w:rsidRDefault="003819AB" w:rsidP="00CF1D3F">
      <w:pPr>
        <w:autoSpaceDE w:val="0"/>
        <w:autoSpaceDN w:val="0"/>
        <w:adjustRightInd w:val="0"/>
        <w:spacing w:after="0"/>
        <w:rPr>
          <w:rFonts w:ascii="Times New Roman" w:hAnsi="Times New Roman" w:cs="Times New Roman"/>
          <w:i/>
          <w:sz w:val="24"/>
          <w:szCs w:val="24"/>
        </w:rPr>
      </w:pPr>
    </w:p>
    <w:p w:rsidR="00DB6A61" w:rsidRPr="0052270C" w:rsidRDefault="00DB6A61" w:rsidP="00CF1D3F">
      <w:pPr>
        <w:autoSpaceDE w:val="0"/>
        <w:autoSpaceDN w:val="0"/>
        <w:adjustRightInd w:val="0"/>
        <w:spacing w:after="0"/>
        <w:rPr>
          <w:rFonts w:ascii="Times New Roman" w:hAnsi="Times New Roman" w:cs="Times New Roman"/>
          <w:b/>
          <w:sz w:val="24"/>
          <w:szCs w:val="24"/>
        </w:rPr>
      </w:pPr>
      <w:r w:rsidRPr="0052270C">
        <w:rPr>
          <w:rFonts w:ascii="Times New Roman" w:hAnsi="Times New Roman" w:cs="Times New Roman"/>
          <w:b/>
          <w:sz w:val="24"/>
          <w:szCs w:val="24"/>
        </w:rPr>
        <w:t>H.S. Course Title:</w:t>
      </w:r>
      <w:r w:rsidR="004B2B85" w:rsidRPr="0052270C">
        <w:rPr>
          <w:rFonts w:ascii="Times New Roman" w:hAnsi="Times New Roman" w:cs="Times New Roman"/>
          <w:b/>
          <w:sz w:val="24"/>
          <w:szCs w:val="24"/>
        </w:rPr>
        <w:t xml:space="preserve">  </w:t>
      </w:r>
      <w:r w:rsidR="009E6F7F" w:rsidRPr="0052270C">
        <w:rPr>
          <w:rFonts w:ascii="Times New Roman" w:hAnsi="Times New Roman" w:cs="Times New Roman"/>
          <w:b/>
          <w:sz w:val="24"/>
          <w:szCs w:val="24"/>
        </w:rPr>
        <w:t>Traditional Photography</w:t>
      </w:r>
    </w:p>
    <w:p w:rsidR="003819AB" w:rsidRPr="0052270C" w:rsidRDefault="00CF7BA6" w:rsidP="00CF1D3F">
      <w:pPr>
        <w:autoSpaceDE w:val="0"/>
        <w:autoSpaceDN w:val="0"/>
        <w:adjustRightInd w:val="0"/>
        <w:spacing w:after="0"/>
        <w:rPr>
          <w:rFonts w:ascii="Times New Roman" w:hAnsi="Times New Roman" w:cs="Times New Roman"/>
          <w:b/>
          <w:sz w:val="24"/>
          <w:szCs w:val="24"/>
        </w:rPr>
      </w:pPr>
      <w:r w:rsidRPr="0052270C">
        <w:rPr>
          <w:rFonts w:ascii="Times New Roman" w:hAnsi="Times New Roman" w:cs="Times New Roman"/>
          <w:b/>
          <w:sz w:val="24"/>
          <w:szCs w:val="24"/>
        </w:rPr>
        <w:t xml:space="preserve">Student Audience: </w:t>
      </w:r>
      <w:r w:rsidR="009E6F7F" w:rsidRPr="0052270C">
        <w:rPr>
          <w:rFonts w:ascii="Times New Roman" w:hAnsi="Times New Roman" w:cs="Times New Roman"/>
          <w:b/>
          <w:sz w:val="24"/>
          <w:szCs w:val="24"/>
        </w:rPr>
        <w:t>Grades 9-12</w:t>
      </w:r>
    </w:p>
    <w:p w:rsidR="003819AB" w:rsidRPr="0052270C" w:rsidRDefault="00CF7BA6" w:rsidP="00CF1D3F">
      <w:pPr>
        <w:autoSpaceDE w:val="0"/>
        <w:autoSpaceDN w:val="0"/>
        <w:adjustRightInd w:val="0"/>
        <w:spacing w:after="0"/>
        <w:rPr>
          <w:rFonts w:ascii="Times New Roman" w:hAnsi="Times New Roman" w:cs="Times New Roman"/>
          <w:b/>
          <w:sz w:val="24"/>
          <w:szCs w:val="24"/>
        </w:rPr>
      </w:pPr>
      <w:r w:rsidRPr="0052270C">
        <w:rPr>
          <w:rFonts w:ascii="Times New Roman" w:hAnsi="Times New Roman" w:cs="Times New Roman"/>
          <w:b/>
          <w:sz w:val="24"/>
          <w:szCs w:val="24"/>
        </w:rPr>
        <w:t xml:space="preserve">Semester(s) Offered: </w:t>
      </w:r>
      <w:r w:rsidR="009E6F7F" w:rsidRPr="0052270C">
        <w:rPr>
          <w:rFonts w:ascii="Times New Roman" w:hAnsi="Times New Roman" w:cs="Times New Roman"/>
          <w:b/>
          <w:sz w:val="24"/>
          <w:szCs w:val="24"/>
        </w:rPr>
        <w:t>Fall and Spring</w:t>
      </w:r>
    </w:p>
    <w:p w:rsidR="00CF7BA6" w:rsidRPr="0052270C" w:rsidRDefault="00CF7BA6" w:rsidP="00CF1D3F">
      <w:pPr>
        <w:autoSpaceDE w:val="0"/>
        <w:autoSpaceDN w:val="0"/>
        <w:adjustRightInd w:val="0"/>
        <w:spacing w:after="0"/>
        <w:rPr>
          <w:rFonts w:ascii="Times New Roman" w:hAnsi="Times New Roman" w:cs="Times New Roman"/>
          <w:b/>
          <w:sz w:val="24"/>
          <w:szCs w:val="24"/>
        </w:rPr>
      </w:pPr>
      <w:r w:rsidRPr="0052270C">
        <w:rPr>
          <w:rFonts w:ascii="Times New Roman" w:hAnsi="Times New Roman" w:cs="Times New Roman"/>
          <w:b/>
          <w:sz w:val="24"/>
          <w:szCs w:val="24"/>
        </w:rPr>
        <w:t>Instructor contact information and office hours (extra help sessions):</w:t>
      </w:r>
      <w:r w:rsidR="009E6F7F" w:rsidRPr="0052270C">
        <w:rPr>
          <w:rFonts w:ascii="Times New Roman" w:hAnsi="Times New Roman" w:cs="Times New Roman"/>
          <w:b/>
          <w:sz w:val="24"/>
          <w:szCs w:val="24"/>
        </w:rPr>
        <w:t xml:space="preserve"> Tuesdays 2:30-3:30</w:t>
      </w:r>
    </w:p>
    <w:p w:rsidR="00CF7BA6" w:rsidRPr="0052270C" w:rsidRDefault="00CF7BA6" w:rsidP="00CF7BA6">
      <w:pPr>
        <w:autoSpaceDE w:val="0"/>
        <w:autoSpaceDN w:val="0"/>
        <w:adjustRightInd w:val="0"/>
        <w:spacing w:after="0" w:line="240" w:lineRule="auto"/>
        <w:rPr>
          <w:rFonts w:ascii="Times New Roman" w:hAnsi="Times New Roman" w:cs="Times New Roman"/>
          <w:b/>
          <w:bCs/>
          <w:sz w:val="24"/>
          <w:szCs w:val="24"/>
        </w:rPr>
      </w:pPr>
    </w:p>
    <w:p w:rsidR="00CF7BA6" w:rsidRPr="0052270C" w:rsidRDefault="00CF7BA6" w:rsidP="00CF7BA6">
      <w:pPr>
        <w:autoSpaceDE w:val="0"/>
        <w:autoSpaceDN w:val="0"/>
        <w:adjustRightInd w:val="0"/>
        <w:spacing w:after="0" w:line="240" w:lineRule="auto"/>
        <w:rPr>
          <w:rFonts w:ascii="Times New Roman" w:hAnsi="Times New Roman" w:cs="Times New Roman"/>
          <w:b/>
          <w:bCs/>
          <w:sz w:val="24"/>
          <w:szCs w:val="24"/>
        </w:rPr>
      </w:pPr>
    </w:p>
    <w:p w:rsidR="009E6F7F" w:rsidRPr="0052270C" w:rsidRDefault="00CF7BA6" w:rsidP="009E6F7F">
      <w:pPr>
        <w:pStyle w:val="NormalWeb"/>
        <w:spacing w:before="0" w:beforeAutospacing="0" w:after="0" w:afterAutospacing="0"/>
      </w:pPr>
      <w:r w:rsidRPr="0052270C">
        <w:rPr>
          <w:b/>
          <w:bCs/>
        </w:rPr>
        <w:t>Course Description</w:t>
      </w:r>
      <w:r w:rsidRPr="0052270C">
        <w:t xml:space="preserve">: </w:t>
      </w:r>
      <w:r w:rsidR="0060025F" w:rsidRPr="0052270C">
        <w:t xml:space="preserve">   </w:t>
      </w:r>
    </w:p>
    <w:p w:rsidR="009E6F7F" w:rsidRPr="0052270C" w:rsidRDefault="009E6F7F" w:rsidP="009E6F7F">
      <w:pPr>
        <w:pStyle w:val="NormalWeb"/>
        <w:spacing w:before="0" w:beforeAutospacing="0" w:after="0" w:afterAutospacing="0"/>
        <w:rPr>
          <w:color w:val="000000"/>
        </w:rPr>
      </w:pPr>
    </w:p>
    <w:p w:rsidR="009E6F7F" w:rsidRDefault="0052270C" w:rsidP="009E6F7F">
      <w:pPr>
        <w:pStyle w:val="NormalWeb"/>
        <w:spacing w:before="0" w:beforeAutospacing="0" w:after="0" w:afterAutospacing="0"/>
        <w:rPr>
          <w:color w:val="000000"/>
        </w:rPr>
      </w:pPr>
      <w:r w:rsidRPr="0052270C">
        <w:rPr>
          <w:color w:val="333333"/>
        </w:rPr>
        <w:t xml:space="preserve">Introduces basic camera skills including exposure control, composition, depth of field, and movement control. Students use a traditional darkroom to develop exposed film and produce silver gelatin enlargements. Image printing skills include density and contrast control as well as burning and dodging techniques. Students must provide their own fully adjustable 35mm camera (with manual aperture and shutter speed control), film, paper, and some other supplies. </w:t>
      </w:r>
      <w:r w:rsidR="009E6F7F" w:rsidRPr="0052270C">
        <w:rPr>
          <w:color w:val="000000"/>
        </w:rPr>
        <w:t xml:space="preserve">Through a series of portfolio-building assignments, photography students explore their creative, visual, and technical inquiry into traditional 35mm film (black and white, color, infrared, </w:t>
      </w:r>
      <w:proofErr w:type="spellStart"/>
      <w:r w:rsidR="009E6F7F" w:rsidRPr="0052270C">
        <w:rPr>
          <w:color w:val="000000"/>
        </w:rPr>
        <w:t>kodalith</w:t>
      </w:r>
      <w:proofErr w:type="spellEnd"/>
      <w:r w:rsidR="009E6F7F" w:rsidRPr="0052270C">
        <w:rPr>
          <w:color w:val="000000"/>
        </w:rPr>
        <w:t>). There is a strong emphasis on the photograph both as fine art and as an interrelated extension of the students’ interests and perceptions. Metering, studio lighting, alternative printing techniques, and image manipulations are taught. </w:t>
      </w:r>
    </w:p>
    <w:p w:rsidR="00CF7BA6" w:rsidRPr="0052270C" w:rsidRDefault="00CF7BA6" w:rsidP="00CF7BA6">
      <w:pPr>
        <w:autoSpaceDE w:val="0"/>
        <w:autoSpaceDN w:val="0"/>
        <w:adjustRightInd w:val="0"/>
        <w:spacing w:after="0" w:line="240" w:lineRule="auto"/>
        <w:jc w:val="both"/>
        <w:rPr>
          <w:rFonts w:ascii="Times New Roman" w:hAnsi="Times New Roman" w:cs="Times New Roman"/>
          <w:b/>
          <w:bCs/>
          <w:sz w:val="24"/>
          <w:szCs w:val="24"/>
        </w:rPr>
      </w:pPr>
    </w:p>
    <w:p w:rsidR="00CF7BA6" w:rsidRPr="0052270C" w:rsidRDefault="00CF7BA6" w:rsidP="00CF7BA6">
      <w:pPr>
        <w:autoSpaceDE w:val="0"/>
        <w:autoSpaceDN w:val="0"/>
        <w:adjustRightInd w:val="0"/>
        <w:spacing w:after="0" w:line="240" w:lineRule="auto"/>
        <w:jc w:val="both"/>
        <w:rPr>
          <w:rFonts w:ascii="Times New Roman" w:hAnsi="Times New Roman" w:cs="Times New Roman"/>
          <w:i/>
          <w:sz w:val="24"/>
          <w:szCs w:val="24"/>
        </w:rPr>
      </w:pPr>
      <w:r w:rsidRPr="0052270C">
        <w:rPr>
          <w:rFonts w:ascii="Times New Roman" w:hAnsi="Times New Roman" w:cs="Times New Roman"/>
          <w:b/>
          <w:bCs/>
          <w:sz w:val="24"/>
          <w:szCs w:val="24"/>
        </w:rPr>
        <w:t>Course Pre-requisites/Co-requisites</w:t>
      </w:r>
      <w:r w:rsidRPr="0052270C">
        <w:rPr>
          <w:rFonts w:ascii="Times New Roman" w:hAnsi="Times New Roman" w:cs="Times New Roman"/>
          <w:b/>
          <w:sz w:val="24"/>
          <w:szCs w:val="24"/>
        </w:rPr>
        <w:t>:</w:t>
      </w:r>
      <w:r w:rsidRPr="0052270C">
        <w:rPr>
          <w:rFonts w:ascii="Times New Roman" w:hAnsi="Times New Roman" w:cs="Times New Roman"/>
          <w:sz w:val="24"/>
          <w:szCs w:val="24"/>
        </w:rPr>
        <w:t xml:space="preserve"> </w:t>
      </w:r>
      <w:r w:rsidR="009E6F7F" w:rsidRPr="0052270C">
        <w:rPr>
          <w:rFonts w:ascii="Times New Roman" w:hAnsi="Times New Roman" w:cs="Times New Roman"/>
          <w:sz w:val="24"/>
          <w:szCs w:val="24"/>
        </w:rPr>
        <w:t>Studio in Applied Art</w:t>
      </w:r>
    </w:p>
    <w:p w:rsidR="00CF7BA6" w:rsidRPr="0052270C" w:rsidRDefault="00CF7BA6" w:rsidP="00CF7BA6">
      <w:pPr>
        <w:spacing w:after="0" w:line="240" w:lineRule="auto"/>
        <w:jc w:val="both"/>
        <w:rPr>
          <w:rFonts w:ascii="Times New Roman" w:hAnsi="Times New Roman" w:cs="Times New Roman"/>
          <w:b/>
          <w:bCs/>
          <w:iCs/>
          <w:sz w:val="24"/>
          <w:szCs w:val="24"/>
        </w:rPr>
      </w:pPr>
    </w:p>
    <w:p w:rsidR="00CF7BA6" w:rsidRPr="0052270C" w:rsidRDefault="008877A7" w:rsidP="00CF7BA6">
      <w:pPr>
        <w:spacing w:after="0" w:line="240" w:lineRule="auto"/>
        <w:jc w:val="both"/>
        <w:rPr>
          <w:rFonts w:ascii="Times New Roman" w:hAnsi="Times New Roman" w:cs="Times New Roman"/>
          <w:b/>
          <w:bCs/>
          <w:iCs/>
          <w:sz w:val="24"/>
          <w:szCs w:val="24"/>
        </w:rPr>
      </w:pPr>
      <w:r w:rsidRPr="0052270C">
        <w:rPr>
          <w:rFonts w:ascii="Times New Roman" w:hAnsi="Times New Roman" w:cs="Times New Roman"/>
          <w:b/>
          <w:bCs/>
          <w:iCs/>
          <w:sz w:val="24"/>
          <w:szCs w:val="24"/>
        </w:rPr>
        <w:t>Learning Outcomes</w:t>
      </w:r>
      <w:r w:rsidR="00CF7BA6" w:rsidRPr="0052270C">
        <w:rPr>
          <w:rFonts w:ascii="Times New Roman" w:hAnsi="Times New Roman" w:cs="Times New Roman"/>
          <w:b/>
          <w:bCs/>
          <w:iCs/>
          <w:sz w:val="24"/>
          <w:szCs w:val="24"/>
        </w:rPr>
        <w:t xml:space="preserve">: </w:t>
      </w:r>
    </w:p>
    <w:p w:rsidR="00AF2B47" w:rsidRDefault="00AF2B47" w:rsidP="00CF7BA6">
      <w:pPr>
        <w:spacing w:after="0" w:line="240" w:lineRule="auto"/>
        <w:jc w:val="both"/>
        <w:rPr>
          <w:rFonts w:ascii="Times New Roman" w:hAnsi="Times New Roman" w:cs="Times New Roman"/>
          <w:b/>
          <w:bCs/>
          <w:iCs/>
          <w:sz w:val="24"/>
          <w:szCs w:val="24"/>
        </w:rPr>
      </w:pPr>
    </w:p>
    <w:p w:rsidR="0052270C" w:rsidRDefault="0052270C" w:rsidP="0052270C">
      <w:pPr>
        <w:shd w:val="clear" w:color="auto" w:fill="FEFEFE"/>
        <w:spacing w:after="180"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Upon completion of this course, students wil</w:t>
      </w:r>
      <w:r>
        <w:rPr>
          <w:rFonts w:ascii="Times New Roman" w:eastAsia="Times New Roman" w:hAnsi="Times New Roman" w:cs="Times New Roman"/>
          <w:color w:val="333333"/>
          <w:sz w:val="24"/>
          <w:szCs w:val="24"/>
        </w:rPr>
        <w:t>l</w:t>
      </w:r>
      <w:r w:rsidRPr="0052270C">
        <w:rPr>
          <w:rFonts w:ascii="Times New Roman" w:eastAsia="Times New Roman" w:hAnsi="Times New Roman" w:cs="Times New Roman"/>
          <w:color w:val="333333"/>
          <w:sz w:val="24"/>
          <w:szCs w:val="24"/>
        </w:rPr>
        <w:t>:</w:t>
      </w:r>
    </w:p>
    <w:p w:rsidR="0052270C" w:rsidRPr="0052270C" w:rsidRDefault="0052270C" w:rsidP="0052270C">
      <w:pPr>
        <w:shd w:val="clear" w:color="auto" w:fill="FEFEFE"/>
        <w:spacing w:after="180" w:line="240" w:lineRule="auto"/>
        <w:rPr>
          <w:rFonts w:ascii="Times New Roman" w:eastAsia="Times New Roman" w:hAnsi="Times New Roman" w:cs="Times New Roman"/>
          <w:color w:val="333333"/>
          <w:sz w:val="24"/>
          <w:szCs w:val="24"/>
        </w:rPr>
      </w:pPr>
      <w:r w:rsidRPr="00AF2B47">
        <w:rPr>
          <w:rFonts w:ascii="Times New Roman" w:eastAsia="Times New Roman" w:hAnsi="Times New Roman" w:cs="Times New Roman"/>
          <w:color w:val="000000"/>
          <w:sz w:val="24"/>
          <w:szCs w:val="24"/>
        </w:rPr>
        <w:t>Understand basic photographic theories and practice fundamental skills directly related to the creation of 35mm photographs including; film selection, lens choice, camera operation, composition, and other field and darkroom techniques necessary to create 35mm black and white (B&amp;W) prints</w:t>
      </w:r>
    </w:p>
    <w:p w:rsidR="0052270C" w:rsidRPr="0052270C" w:rsidRDefault="0052270C" w:rsidP="0052270C">
      <w:pPr>
        <w:numPr>
          <w:ilvl w:val="0"/>
          <w:numId w:val="3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Demonstrate basic camera techniques to obtain consistent exposures in daylight, low light, and at night.</w:t>
      </w:r>
    </w:p>
    <w:p w:rsidR="0052270C" w:rsidRPr="0052270C" w:rsidRDefault="0052270C" w:rsidP="0052270C">
      <w:pPr>
        <w:numPr>
          <w:ilvl w:val="0"/>
          <w:numId w:val="3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Utilize photographic techniques of depth-of-field and movement control creatively.</w:t>
      </w:r>
    </w:p>
    <w:p w:rsidR="0052270C" w:rsidRPr="0052270C" w:rsidRDefault="0052270C" w:rsidP="0052270C">
      <w:pPr>
        <w:numPr>
          <w:ilvl w:val="0"/>
          <w:numId w:val="3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Apply the aesthetics of design, composition, and light as a form of artistic expression.</w:t>
      </w:r>
    </w:p>
    <w:p w:rsidR="0052270C" w:rsidRPr="0052270C" w:rsidRDefault="0052270C" w:rsidP="0052270C">
      <w:pPr>
        <w:numPr>
          <w:ilvl w:val="0"/>
          <w:numId w:val="3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Effectively use darkroom equipment to process film and produce silver gelatin prints.</w:t>
      </w:r>
    </w:p>
    <w:p w:rsidR="00AF2B47" w:rsidRPr="00AF2B47" w:rsidRDefault="0052270C" w:rsidP="0052270C">
      <w:pPr>
        <w:numPr>
          <w:ilvl w:val="0"/>
          <w:numId w:val="3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52270C">
        <w:rPr>
          <w:rFonts w:ascii="Times New Roman" w:eastAsia="Times New Roman" w:hAnsi="Times New Roman" w:cs="Times New Roman"/>
          <w:color w:val="333333"/>
          <w:sz w:val="24"/>
          <w:szCs w:val="24"/>
        </w:rPr>
        <w:t>Analyze and interpret photographic images.</w:t>
      </w:r>
    </w:p>
    <w:p w:rsidR="00AF49CD" w:rsidRPr="0052270C" w:rsidRDefault="00AF49CD" w:rsidP="00CF7BA6">
      <w:pPr>
        <w:spacing w:after="0" w:line="240" w:lineRule="auto"/>
        <w:jc w:val="both"/>
        <w:rPr>
          <w:rFonts w:ascii="Times New Roman" w:hAnsi="Times New Roman" w:cs="Times New Roman"/>
          <w:i/>
          <w:sz w:val="24"/>
          <w:szCs w:val="24"/>
        </w:rPr>
      </w:pPr>
    </w:p>
    <w:p w:rsidR="00CF7BA6" w:rsidRDefault="00CF7BA6" w:rsidP="00CF7BA6">
      <w:pPr>
        <w:spacing w:after="0" w:line="240" w:lineRule="auto"/>
        <w:jc w:val="both"/>
        <w:rPr>
          <w:rFonts w:ascii="Times New Roman" w:hAnsi="Times New Roman" w:cs="Times New Roman"/>
          <w:i/>
          <w:sz w:val="24"/>
          <w:szCs w:val="24"/>
        </w:rPr>
      </w:pPr>
    </w:p>
    <w:p w:rsidR="0052270C" w:rsidRDefault="0052270C" w:rsidP="00CF7BA6">
      <w:pPr>
        <w:spacing w:after="0" w:line="240" w:lineRule="auto"/>
        <w:jc w:val="both"/>
        <w:rPr>
          <w:rFonts w:ascii="Times New Roman" w:hAnsi="Times New Roman" w:cs="Times New Roman"/>
          <w:i/>
          <w:sz w:val="24"/>
          <w:szCs w:val="24"/>
        </w:rPr>
      </w:pPr>
    </w:p>
    <w:p w:rsidR="0052270C" w:rsidRDefault="0052270C" w:rsidP="00CF7BA6">
      <w:pPr>
        <w:spacing w:after="0" w:line="240" w:lineRule="auto"/>
        <w:jc w:val="both"/>
        <w:rPr>
          <w:rFonts w:ascii="Times New Roman" w:hAnsi="Times New Roman" w:cs="Times New Roman"/>
          <w:i/>
          <w:sz w:val="24"/>
          <w:szCs w:val="24"/>
        </w:rPr>
      </w:pPr>
    </w:p>
    <w:p w:rsidR="0052270C" w:rsidRDefault="0052270C" w:rsidP="00CF7BA6">
      <w:pPr>
        <w:spacing w:after="0" w:line="240" w:lineRule="auto"/>
        <w:jc w:val="both"/>
        <w:rPr>
          <w:rFonts w:ascii="Times New Roman" w:hAnsi="Times New Roman" w:cs="Times New Roman"/>
          <w:i/>
          <w:sz w:val="24"/>
          <w:szCs w:val="24"/>
        </w:rPr>
      </w:pPr>
    </w:p>
    <w:p w:rsidR="0052270C" w:rsidRDefault="0052270C" w:rsidP="00CF7BA6">
      <w:pPr>
        <w:spacing w:after="0" w:line="240" w:lineRule="auto"/>
        <w:jc w:val="both"/>
        <w:rPr>
          <w:rFonts w:ascii="Times New Roman" w:hAnsi="Times New Roman" w:cs="Times New Roman"/>
          <w:i/>
          <w:sz w:val="24"/>
          <w:szCs w:val="24"/>
        </w:rPr>
      </w:pPr>
    </w:p>
    <w:p w:rsidR="0052270C" w:rsidRDefault="0052270C" w:rsidP="00CF7BA6">
      <w:pPr>
        <w:spacing w:after="0" w:line="240" w:lineRule="auto"/>
        <w:jc w:val="both"/>
        <w:rPr>
          <w:rFonts w:ascii="Times New Roman" w:hAnsi="Times New Roman" w:cs="Times New Roman"/>
          <w:i/>
          <w:sz w:val="24"/>
          <w:szCs w:val="24"/>
        </w:rPr>
      </w:pPr>
    </w:p>
    <w:p w:rsidR="0052270C" w:rsidRPr="0052270C" w:rsidRDefault="0052270C" w:rsidP="00CF7BA6">
      <w:pPr>
        <w:spacing w:after="0" w:line="240" w:lineRule="auto"/>
        <w:jc w:val="both"/>
        <w:rPr>
          <w:rFonts w:ascii="Times New Roman" w:hAnsi="Times New Roman" w:cs="Times New Roman"/>
          <w:i/>
          <w:sz w:val="24"/>
          <w:szCs w:val="24"/>
        </w:rPr>
      </w:pPr>
    </w:p>
    <w:p w:rsidR="00CF7BA6" w:rsidRPr="0052270C" w:rsidRDefault="00CF7BA6" w:rsidP="00CF7BA6">
      <w:pPr>
        <w:autoSpaceDE w:val="0"/>
        <w:autoSpaceDN w:val="0"/>
        <w:adjustRightInd w:val="0"/>
        <w:spacing w:after="0" w:line="240" w:lineRule="auto"/>
        <w:jc w:val="both"/>
        <w:rPr>
          <w:rFonts w:ascii="Times New Roman" w:hAnsi="Times New Roman" w:cs="Times New Roman"/>
          <w:b/>
          <w:bCs/>
          <w:iCs/>
          <w:sz w:val="24"/>
          <w:szCs w:val="24"/>
        </w:rPr>
      </w:pPr>
      <w:r w:rsidRPr="0052270C">
        <w:rPr>
          <w:rFonts w:ascii="Times New Roman" w:hAnsi="Times New Roman" w:cs="Times New Roman"/>
          <w:b/>
          <w:bCs/>
          <w:iCs/>
          <w:sz w:val="24"/>
          <w:szCs w:val="24"/>
        </w:rPr>
        <w:lastRenderedPageBreak/>
        <w:t xml:space="preserve">Procedures for Accomplishing Course Objectives: </w:t>
      </w:r>
    </w:p>
    <w:p w:rsidR="00AF2B47" w:rsidRPr="0052270C" w:rsidRDefault="00AF2B47" w:rsidP="00CF7BA6">
      <w:pPr>
        <w:autoSpaceDE w:val="0"/>
        <w:autoSpaceDN w:val="0"/>
        <w:adjustRightInd w:val="0"/>
        <w:spacing w:after="0" w:line="240" w:lineRule="auto"/>
        <w:jc w:val="both"/>
        <w:rPr>
          <w:rFonts w:ascii="Times New Roman" w:hAnsi="Times New Roman" w:cs="Times New Roman"/>
          <w:b/>
          <w:bCs/>
          <w:iCs/>
          <w:sz w:val="24"/>
          <w:szCs w:val="24"/>
        </w:rPr>
      </w:pPr>
    </w:p>
    <w:p w:rsidR="00AF2B47" w:rsidRPr="009E6F7F" w:rsidRDefault="00AF2B47" w:rsidP="00AF2B47">
      <w:pPr>
        <w:spacing w:after="0" w:line="240" w:lineRule="auto"/>
        <w:rPr>
          <w:rFonts w:ascii="Times New Roman" w:eastAsia="Times New Roman" w:hAnsi="Times New Roman" w:cs="Times New Roman"/>
          <w:sz w:val="24"/>
          <w:szCs w:val="24"/>
        </w:rPr>
      </w:pPr>
      <w:r w:rsidRPr="009E6F7F">
        <w:rPr>
          <w:rFonts w:ascii="Times New Roman" w:eastAsia="Times New Roman" w:hAnsi="Times New Roman" w:cs="Times New Roman"/>
          <w:color w:val="000000"/>
          <w:sz w:val="24"/>
          <w:szCs w:val="24"/>
        </w:rPr>
        <w:t>Emphasis is on the development of the individual’s photographic style and refined technique. Students are expected to compile a comprehensive portfolio in addition to designing and hanging an exhibition for the community. With the consent of the instructor, highly motivated students may elect to follow the AP 2D curriculum. Students continuing in this path would then submit a photography portfolio for evaluation by the College Board in May.</w:t>
      </w:r>
    </w:p>
    <w:p w:rsidR="00AF2B47" w:rsidRPr="0052270C" w:rsidRDefault="00AF2B47" w:rsidP="00CF7BA6">
      <w:pPr>
        <w:autoSpaceDE w:val="0"/>
        <w:autoSpaceDN w:val="0"/>
        <w:adjustRightInd w:val="0"/>
        <w:spacing w:after="0" w:line="240" w:lineRule="auto"/>
        <w:jc w:val="both"/>
        <w:rPr>
          <w:rFonts w:ascii="Times New Roman" w:hAnsi="Times New Roman" w:cs="Times New Roman"/>
          <w:b/>
          <w:bCs/>
          <w:i/>
          <w:sz w:val="24"/>
          <w:szCs w:val="24"/>
        </w:rPr>
      </w:pPr>
    </w:p>
    <w:p w:rsidR="00AF2B47" w:rsidRPr="0052270C" w:rsidRDefault="00AF2B47" w:rsidP="00CF7BA6">
      <w:pPr>
        <w:autoSpaceDE w:val="0"/>
        <w:autoSpaceDN w:val="0"/>
        <w:adjustRightInd w:val="0"/>
        <w:spacing w:after="0" w:line="240" w:lineRule="auto"/>
        <w:jc w:val="both"/>
        <w:rPr>
          <w:rFonts w:ascii="Times New Roman" w:hAnsi="Times New Roman" w:cs="Times New Roman"/>
          <w:b/>
          <w:bCs/>
          <w:i/>
          <w:sz w:val="24"/>
          <w:szCs w:val="24"/>
        </w:rPr>
      </w:pPr>
    </w:p>
    <w:p w:rsidR="00CF7BA6" w:rsidRPr="0052270C" w:rsidRDefault="00CF7BA6" w:rsidP="00CF7BA6">
      <w:pPr>
        <w:autoSpaceDE w:val="0"/>
        <w:autoSpaceDN w:val="0"/>
        <w:adjustRightInd w:val="0"/>
        <w:spacing w:after="0" w:line="240" w:lineRule="auto"/>
        <w:jc w:val="both"/>
        <w:rPr>
          <w:rFonts w:ascii="Times New Roman" w:hAnsi="Times New Roman" w:cs="Times New Roman"/>
          <w:sz w:val="24"/>
          <w:szCs w:val="24"/>
        </w:rPr>
      </w:pPr>
      <w:r w:rsidRPr="0052270C">
        <w:rPr>
          <w:rFonts w:ascii="Times New Roman" w:hAnsi="Times New Roman" w:cs="Times New Roman"/>
          <w:b/>
          <w:bCs/>
          <w:iCs/>
          <w:sz w:val="24"/>
          <w:szCs w:val="24"/>
        </w:rPr>
        <w:t xml:space="preserve">Student </w:t>
      </w:r>
      <w:r w:rsidRPr="0052270C">
        <w:rPr>
          <w:rFonts w:ascii="Times New Roman" w:hAnsi="Times New Roman" w:cs="Times New Roman"/>
          <w:b/>
          <w:bCs/>
          <w:sz w:val="24"/>
          <w:szCs w:val="24"/>
        </w:rPr>
        <w:t xml:space="preserve">Responsibilities </w:t>
      </w:r>
      <w:r w:rsidRPr="0052270C">
        <w:rPr>
          <w:rFonts w:ascii="Times New Roman" w:hAnsi="Times New Roman" w:cs="Times New Roman"/>
          <w:b/>
          <w:sz w:val="24"/>
          <w:szCs w:val="24"/>
        </w:rPr>
        <w:t xml:space="preserve">and </w:t>
      </w:r>
      <w:r w:rsidRPr="0052270C">
        <w:rPr>
          <w:rFonts w:ascii="Times New Roman" w:hAnsi="Times New Roman" w:cs="Times New Roman"/>
          <w:b/>
          <w:bCs/>
          <w:iCs/>
          <w:sz w:val="24"/>
          <w:szCs w:val="24"/>
        </w:rPr>
        <w:t>Requirements</w:t>
      </w:r>
      <w:r w:rsidRPr="0052270C">
        <w:rPr>
          <w:rFonts w:ascii="Times New Roman" w:hAnsi="Times New Roman" w:cs="Times New Roman"/>
          <w:b/>
          <w:bCs/>
          <w:sz w:val="24"/>
          <w:szCs w:val="24"/>
        </w:rPr>
        <w:t xml:space="preserve"> for Completion of the Course</w:t>
      </w:r>
      <w:r w:rsidRPr="0052270C">
        <w:rPr>
          <w:rFonts w:ascii="Times New Roman" w:hAnsi="Times New Roman" w:cs="Times New Roman"/>
          <w:b/>
          <w:bCs/>
          <w:iCs/>
          <w:sz w:val="24"/>
          <w:szCs w:val="24"/>
        </w:rPr>
        <w:t>:</w:t>
      </w:r>
      <w:r w:rsidRPr="0052270C">
        <w:rPr>
          <w:rFonts w:ascii="Times New Roman" w:hAnsi="Times New Roman" w:cs="Times New Roman"/>
          <w:sz w:val="24"/>
          <w:szCs w:val="24"/>
        </w:rPr>
        <w:t xml:space="preserve"> </w:t>
      </w:r>
    </w:p>
    <w:p w:rsidR="003819AB" w:rsidRPr="0052270C" w:rsidRDefault="003819AB" w:rsidP="00CF7BA6">
      <w:pPr>
        <w:autoSpaceDE w:val="0"/>
        <w:autoSpaceDN w:val="0"/>
        <w:adjustRightInd w:val="0"/>
        <w:spacing w:after="0" w:line="240" w:lineRule="auto"/>
        <w:jc w:val="both"/>
        <w:rPr>
          <w:rFonts w:ascii="Times New Roman" w:hAnsi="Times New Roman" w:cs="Times New Roman"/>
          <w:i/>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Standard Grading Scale based on attendance, demonstration of good camera function knowledge through assignments, film processing, studio work, and a final photographic portfolio.</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52270C">
      <w:pPr>
        <w:spacing w:after="0" w:line="240" w:lineRule="auto"/>
        <w:ind w:firstLine="720"/>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Camera Handling-</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Identify types and speeds of film and printing papers.</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Create proper exposures by accurately combining film speed.</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aperture setting, shutter speed, and depth of field to utilize available light.</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Use of studio lighting for portrait and table top photographs</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52270C">
      <w:pPr>
        <w:spacing w:after="0" w:line="240" w:lineRule="auto"/>
        <w:ind w:firstLine="720"/>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Visualization -</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Create unique photographs that utilize the subject's monochromatic value, texture, shape, form, dimension and other elements of art.</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Utilize compositional guidelines to enhance the photograph's interest and impact.</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Photograph active subjects freezing and intentionally blurring their motion.</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Utilize light's quantity and quality to add mood and emotion to the photograph.</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52270C">
      <w:pPr>
        <w:spacing w:after="0" w:line="240" w:lineRule="auto"/>
        <w:ind w:firstLine="720"/>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Historical research-</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Introduce the impact of photography on society. Exploration of important historical images. Identify movements and advancements over time.</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Research and explore artists using photography as an artistic medium</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52270C">
      <w:pPr>
        <w:spacing w:after="0" w:line="240" w:lineRule="auto"/>
        <w:ind w:firstLine="720"/>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Career and Professional Photography exploration-</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Introduce the business of photography</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Guest professionals present various facets of the profession of photography</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xml:space="preserve">• Shadowing </w:t>
      </w:r>
      <w:r w:rsidR="003A533D" w:rsidRPr="0052270C">
        <w:rPr>
          <w:rFonts w:ascii="Times New Roman" w:eastAsia="Times New Roman" w:hAnsi="Times New Roman" w:cs="Times New Roman"/>
          <w:color w:val="000000"/>
          <w:sz w:val="24"/>
          <w:szCs w:val="24"/>
        </w:rPr>
        <w:t>/ internship</w:t>
      </w:r>
      <w:r w:rsidRPr="00AF2B47">
        <w:rPr>
          <w:rFonts w:ascii="Times New Roman" w:eastAsia="Times New Roman" w:hAnsi="Times New Roman" w:cs="Times New Roman"/>
          <w:color w:val="000000"/>
          <w:sz w:val="24"/>
          <w:szCs w:val="24"/>
        </w:rPr>
        <w:t xml:space="preserve"> opportunities presented.</w:t>
      </w: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color w:val="000000"/>
          <w:sz w:val="24"/>
          <w:szCs w:val="24"/>
        </w:rPr>
        <w:t xml:space="preserve">• </w:t>
      </w:r>
      <w:r w:rsidR="003A533D" w:rsidRPr="0052270C">
        <w:rPr>
          <w:rFonts w:ascii="Times New Roman" w:eastAsia="Times New Roman" w:hAnsi="Times New Roman" w:cs="Times New Roman"/>
          <w:color w:val="000000"/>
          <w:sz w:val="24"/>
          <w:szCs w:val="24"/>
        </w:rPr>
        <w:t>Self-promotion</w:t>
      </w:r>
      <w:r w:rsidRPr="00AF2B47">
        <w:rPr>
          <w:rFonts w:ascii="Times New Roman" w:eastAsia="Times New Roman" w:hAnsi="Times New Roman" w:cs="Times New Roman"/>
          <w:color w:val="000000"/>
          <w:sz w:val="24"/>
          <w:szCs w:val="24"/>
        </w:rPr>
        <w:t>, online portfolio, traditional printed portfolio, resume development for employment</w:t>
      </w:r>
    </w:p>
    <w:p w:rsidR="00AF2B47" w:rsidRPr="0052270C" w:rsidRDefault="00AF2B47" w:rsidP="00CF7BA6">
      <w:pPr>
        <w:autoSpaceDE w:val="0"/>
        <w:autoSpaceDN w:val="0"/>
        <w:adjustRightInd w:val="0"/>
        <w:spacing w:after="0" w:line="240" w:lineRule="auto"/>
        <w:jc w:val="both"/>
        <w:rPr>
          <w:rFonts w:ascii="Times New Roman" w:hAnsi="Times New Roman" w:cs="Times New Roman"/>
          <w:i/>
          <w:sz w:val="24"/>
          <w:szCs w:val="24"/>
        </w:rPr>
      </w:pPr>
    </w:p>
    <w:p w:rsidR="003819AB" w:rsidRDefault="003819AB"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52270C" w:rsidRPr="0052270C" w:rsidRDefault="0052270C" w:rsidP="00CF7BA6">
      <w:pPr>
        <w:autoSpaceDE w:val="0"/>
        <w:autoSpaceDN w:val="0"/>
        <w:adjustRightInd w:val="0"/>
        <w:spacing w:after="0" w:line="240" w:lineRule="auto"/>
        <w:jc w:val="both"/>
        <w:rPr>
          <w:rFonts w:ascii="Times New Roman" w:hAnsi="Times New Roman" w:cs="Times New Roman"/>
          <w:i/>
          <w:sz w:val="24"/>
          <w:szCs w:val="24"/>
        </w:rPr>
      </w:pPr>
    </w:p>
    <w:p w:rsidR="00CF7BA6" w:rsidRPr="0052270C" w:rsidRDefault="00CF7BA6" w:rsidP="00CF7BA6">
      <w:pPr>
        <w:spacing w:after="0" w:line="240" w:lineRule="auto"/>
        <w:jc w:val="both"/>
        <w:rPr>
          <w:rFonts w:ascii="Times New Roman" w:hAnsi="Times New Roman" w:cs="Times New Roman"/>
          <w:b/>
          <w:bCs/>
          <w:iCs/>
          <w:sz w:val="24"/>
          <w:szCs w:val="24"/>
        </w:rPr>
      </w:pPr>
      <w:r w:rsidRPr="0052270C">
        <w:rPr>
          <w:rFonts w:ascii="Times New Roman" w:hAnsi="Times New Roman" w:cs="Times New Roman"/>
          <w:b/>
          <w:bCs/>
          <w:iCs/>
          <w:sz w:val="24"/>
          <w:szCs w:val="24"/>
        </w:rPr>
        <w:lastRenderedPageBreak/>
        <w:t xml:space="preserve">Grading Procedures: </w:t>
      </w:r>
    </w:p>
    <w:p w:rsidR="00F50C6D" w:rsidRPr="0052270C" w:rsidRDefault="00F50C6D" w:rsidP="00CF7BA6">
      <w:pPr>
        <w:spacing w:after="0" w:line="240" w:lineRule="auto"/>
        <w:jc w:val="both"/>
        <w:rPr>
          <w:rFonts w:ascii="Times New Roman" w:hAnsi="Times New Roman" w:cs="Times New Roman"/>
          <w:bCs/>
          <w:i/>
          <w:iCs/>
          <w:sz w:val="24"/>
          <w:szCs w:val="24"/>
        </w:rPr>
      </w:pPr>
    </w:p>
    <w:p w:rsidR="003819AB" w:rsidRPr="0052270C" w:rsidRDefault="003819AB" w:rsidP="00CF7BA6">
      <w:pPr>
        <w:spacing w:after="0" w:line="240" w:lineRule="auto"/>
        <w:jc w:val="both"/>
        <w:rPr>
          <w:rFonts w:ascii="Times New Roman" w:hAnsi="Times New Roman" w:cs="Times New Roman"/>
          <w:bCs/>
          <w:i/>
          <w:iCs/>
          <w:sz w:val="24"/>
          <w:szCs w:val="24"/>
        </w:rPr>
      </w:pPr>
    </w:p>
    <w:tbl>
      <w:tblPr>
        <w:tblStyle w:val="TableGrid"/>
        <w:tblW w:w="0" w:type="auto"/>
        <w:tblInd w:w="198" w:type="dxa"/>
        <w:tblLook w:val="04A0" w:firstRow="1" w:lastRow="0" w:firstColumn="1" w:lastColumn="0" w:noHBand="0" w:noVBand="1"/>
      </w:tblPr>
      <w:tblGrid>
        <w:gridCol w:w="1530"/>
        <w:gridCol w:w="2324"/>
        <w:gridCol w:w="1710"/>
      </w:tblGrid>
      <w:tr w:rsidR="00633579" w:rsidRPr="0052270C" w:rsidTr="0034414B">
        <w:tc>
          <w:tcPr>
            <w:tcW w:w="1530" w:type="dxa"/>
          </w:tcPr>
          <w:p w:rsidR="00CF7BA6" w:rsidRPr="0052270C" w:rsidRDefault="002D4CD4" w:rsidP="0034414B">
            <w:pPr>
              <w:jc w:val="both"/>
              <w:rPr>
                <w:rFonts w:ascii="Times New Roman" w:hAnsi="Times New Roman" w:cs="Times New Roman"/>
                <w:sz w:val="24"/>
                <w:szCs w:val="24"/>
              </w:rPr>
            </w:pPr>
            <w:r w:rsidRPr="0052270C">
              <w:rPr>
                <w:rFonts w:ascii="Times New Roman" w:hAnsi="Times New Roman" w:cs="Times New Roman"/>
                <w:sz w:val="24"/>
                <w:szCs w:val="24"/>
              </w:rPr>
              <w:t>SUFFOLK</w:t>
            </w:r>
            <w:r w:rsidR="00CF7BA6" w:rsidRPr="0052270C">
              <w:rPr>
                <w:rFonts w:ascii="Times New Roman" w:hAnsi="Times New Roman" w:cs="Times New Roman"/>
                <w:sz w:val="24"/>
                <w:szCs w:val="24"/>
              </w:rPr>
              <w:t xml:space="preserve"> Grade </w:t>
            </w:r>
          </w:p>
          <w:p w:rsidR="00CF7BA6" w:rsidRPr="0052270C" w:rsidRDefault="00CF7BA6" w:rsidP="0034414B">
            <w:pPr>
              <w:jc w:val="both"/>
              <w:rPr>
                <w:rFonts w:ascii="Times New Roman" w:hAnsi="Times New Roman" w:cs="Times New Roman"/>
                <w:sz w:val="24"/>
                <w:szCs w:val="24"/>
              </w:rPr>
            </w:pP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High School Grade</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Quality Points</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A</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90-100%</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4.0</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B+</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85-89%</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3.5</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B</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80-84%</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3.0</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 xml:space="preserve">C+   </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75-79%</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2.5</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C</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70-74%</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2.0</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 xml:space="preserve">D+   </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65-69%</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1.5</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D</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60-64%;</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1.0</w:t>
            </w:r>
          </w:p>
        </w:tc>
      </w:tr>
      <w:tr w:rsidR="00633579" w:rsidRPr="0052270C" w:rsidTr="0034414B">
        <w:tc>
          <w:tcPr>
            <w:tcW w:w="153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F</w:t>
            </w:r>
          </w:p>
        </w:tc>
        <w:tc>
          <w:tcPr>
            <w:tcW w:w="2324"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Below 60%</w:t>
            </w:r>
          </w:p>
        </w:tc>
        <w:tc>
          <w:tcPr>
            <w:tcW w:w="1710" w:type="dxa"/>
          </w:tcPr>
          <w:p w:rsidR="00CF7BA6" w:rsidRPr="0052270C" w:rsidRDefault="00CF7BA6" w:rsidP="0034414B">
            <w:pPr>
              <w:jc w:val="both"/>
              <w:rPr>
                <w:rFonts w:ascii="Times New Roman" w:hAnsi="Times New Roman" w:cs="Times New Roman"/>
                <w:sz w:val="24"/>
                <w:szCs w:val="24"/>
              </w:rPr>
            </w:pPr>
            <w:r w:rsidRPr="0052270C">
              <w:rPr>
                <w:rFonts w:ascii="Times New Roman" w:hAnsi="Times New Roman" w:cs="Times New Roman"/>
                <w:sz w:val="24"/>
                <w:szCs w:val="24"/>
              </w:rPr>
              <w:t>0.0</w:t>
            </w:r>
          </w:p>
        </w:tc>
      </w:tr>
    </w:tbl>
    <w:p w:rsidR="00CF7BA6" w:rsidRPr="0052270C" w:rsidRDefault="00CF7BA6" w:rsidP="00CF7BA6">
      <w:pPr>
        <w:spacing w:after="0" w:line="240" w:lineRule="auto"/>
        <w:jc w:val="both"/>
        <w:rPr>
          <w:rFonts w:ascii="Times New Roman" w:hAnsi="Times New Roman" w:cs="Times New Roman"/>
          <w:sz w:val="24"/>
          <w:szCs w:val="24"/>
        </w:rPr>
      </w:pPr>
      <w:r w:rsidRPr="0052270C">
        <w:rPr>
          <w:rFonts w:ascii="Times New Roman" w:hAnsi="Times New Roman" w:cs="Times New Roman"/>
          <w:sz w:val="24"/>
          <w:szCs w:val="24"/>
        </w:rPr>
        <w:t xml:space="preserve">    </w:t>
      </w:r>
    </w:p>
    <w:p w:rsidR="0052270C" w:rsidRDefault="00633579" w:rsidP="005641BB">
      <w:pPr>
        <w:spacing w:after="0"/>
        <w:rPr>
          <w:rFonts w:ascii="Times New Roman" w:hAnsi="Times New Roman" w:cs="Times New Roman"/>
          <w:iCs/>
          <w:sz w:val="24"/>
          <w:szCs w:val="24"/>
        </w:rPr>
      </w:pPr>
      <w:r w:rsidRPr="0052270C">
        <w:rPr>
          <w:rFonts w:ascii="Times New Roman" w:hAnsi="Times New Roman" w:cs="Times New Roman"/>
          <w:iCs/>
          <w:sz w:val="24"/>
          <w:szCs w:val="24"/>
        </w:rPr>
        <w:t>All grades earned will be included on the student's permanent record/</w:t>
      </w:r>
      <w:r w:rsidR="002D4CD4" w:rsidRPr="0052270C">
        <w:rPr>
          <w:rFonts w:ascii="Times New Roman" w:hAnsi="Times New Roman" w:cs="Times New Roman"/>
          <w:iCs/>
          <w:sz w:val="24"/>
          <w:szCs w:val="24"/>
        </w:rPr>
        <w:t>Suffolk</w:t>
      </w:r>
      <w:r w:rsidRPr="0052270C">
        <w:rPr>
          <w:rFonts w:ascii="Times New Roman" w:hAnsi="Times New Roman" w:cs="Times New Roman"/>
          <w:iCs/>
          <w:sz w:val="24"/>
          <w:szCs w:val="24"/>
        </w:rPr>
        <w:t xml:space="preserve"> transcript. Students are encouraged to direct questions </w:t>
      </w:r>
      <w:r w:rsidR="00B6661D" w:rsidRPr="0052270C">
        <w:rPr>
          <w:rFonts w:ascii="Times New Roman" w:hAnsi="Times New Roman" w:cs="Times New Roman"/>
          <w:iCs/>
          <w:sz w:val="24"/>
          <w:szCs w:val="24"/>
        </w:rPr>
        <w:t xml:space="preserve">about their grade, </w:t>
      </w:r>
      <w:r w:rsidRPr="0052270C">
        <w:rPr>
          <w:rFonts w:ascii="Times New Roman" w:hAnsi="Times New Roman" w:cs="Times New Roman"/>
          <w:iCs/>
          <w:sz w:val="24"/>
          <w:szCs w:val="24"/>
        </w:rPr>
        <w:t xml:space="preserve">to their classroom teacher. </w:t>
      </w:r>
      <w:r w:rsidR="005641BB" w:rsidRPr="0052270C">
        <w:rPr>
          <w:rFonts w:ascii="Times New Roman" w:hAnsi="Times New Roman" w:cs="Times New Roman"/>
          <w:iCs/>
          <w:sz w:val="24"/>
          <w:szCs w:val="24"/>
        </w:rPr>
        <w:t xml:space="preserve"> Instructions to view </w:t>
      </w:r>
      <w:r w:rsidR="002D4CD4" w:rsidRPr="0052270C">
        <w:rPr>
          <w:rFonts w:ascii="Times New Roman" w:hAnsi="Times New Roman" w:cs="Times New Roman"/>
          <w:iCs/>
          <w:sz w:val="24"/>
          <w:szCs w:val="24"/>
        </w:rPr>
        <w:t>Suffolk</w:t>
      </w:r>
      <w:r w:rsidR="005641BB" w:rsidRPr="0052270C">
        <w:rPr>
          <w:rFonts w:ascii="Times New Roman" w:hAnsi="Times New Roman" w:cs="Times New Roman"/>
          <w:iCs/>
          <w:sz w:val="24"/>
          <w:szCs w:val="24"/>
        </w:rPr>
        <w:t xml:space="preserve"> grades and have an academic transcript sent is located on the </w:t>
      </w:r>
    </w:p>
    <w:p w:rsidR="0052270C" w:rsidRDefault="0052270C" w:rsidP="005641BB">
      <w:pPr>
        <w:spacing w:after="0"/>
        <w:rPr>
          <w:rFonts w:ascii="Times New Roman" w:hAnsi="Times New Roman" w:cs="Times New Roman"/>
          <w:b/>
          <w:iCs/>
          <w:sz w:val="24"/>
          <w:szCs w:val="24"/>
        </w:rPr>
      </w:pPr>
    </w:p>
    <w:p w:rsidR="0007776D" w:rsidRPr="0052270C" w:rsidRDefault="0007776D" w:rsidP="005641BB">
      <w:pPr>
        <w:spacing w:after="0"/>
        <w:rPr>
          <w:rFonts w:ascii="Times New Roman" w:hAnsi="Times New Roman" w:cs="Times New Roman"/>
          <w:b/>
          <w:sz w:val="24"/>
          <w:szCs w:val="24"/>
        </w:rPr>
      </w:pPr>
      <w:r w:rsidRPr="0052270C">
        <w:rPr>
          <w:rFonts w:ascii="Times New Roman" w:hAnsi="Times New Roman" w:cs="Times New Roman"/>
          <w:b/>
          <w:iCs/>
          <w:sz w:val="24"/>
          <w:szCs w:val="24"/>
        </w:rPr>
        <w:t>Beacon</w:t>
      </w:r>
      <w:r w:rsidR="005641BB" w:rsidRPr="0052270C">
        <w:rPr>
          <w:rFonts w:ascii="Times New Roman" w:hAnsi="Times New Roman" w:cs="Times New Roman"/>
          <w:b/>
          <w:iCs/>
          <w:sz w:val="24"/>
          <w:szCs w:val="24"/>
        </w:rPr>
        <w:t xml:space="preserve"> Program website:</w:t>
      </w:r>
      <w:r w:rsidR="005641BB" w:rsidRPr="0052270C">
        <w:rPr>
          <w:rFonts w:ascii="Times New Roman" w:hAnsi="Times New Roman" w:cs="Times New Roman"/>
          <w:b/>
          <w:sz w:val="24"/>
          <w:szCs w:val="24"/>
        </w:rPr>
        <w:t xml:space="preserve"> </w:t>
      </w:r>
    </w:p>
    <w:p w:rsidR="0021656E" w:rsidRPr="0052270C" w:rsidRDefault="00F65C3A" w:rsidP="005641BB">
      <w:pPr>
        <w:spacing w:after="0"/>
        <w:rPr>
          <w:rFonts w:ascii="Times New Roman" w:hAnsi="Times New Roman" w:cs="Times New Roman"/>
          <w:sz w:val="24"/>
          <w:szCs w:val="24"/>
        </w:rPr>
      </w:pPr>
      <w:hyperlink r:id="rId5" w:history="1">
        <w:r w:rsidR="0007776D" w:rsidRPr="0052270C">
          <w:rPr>
            <w:rStyle w:val="Hyperlink"/>
            <w:rFonts w:ascii="Times New Roman" w:hAnsi="Times New Roman" w:cs="Times New Roman"/>
            <w:color w:val="auto"/>
            <w:sz w:val="24"/>
            <w:szCs w:val="24"/>
            <w:u w:val="none"/>
          </w:rPr>
          <w:t>www.sunysuffolk.edu/Beacon</w:t>
        </w:r>
      </w:hyperlink>
    </w:p>
    <w:p w:rsidR="005641BB" w:rsidRPr="0052270C" w:rsidRDefault="005641BB" w:rsidP="005641BB">
      <w:pPr>
        <w:pStyle w:val="Body"/>
        <w:tabs>
          <w:tab w:val="left" w:pos="2280"/>
        </w:tabs>
        <w:spacing w:after="0" w:line="240" w:lineRule="auto"/>
        <w:jc w:val="both"/>
        <w:outlineLvl w:val="0"/>
        <w:rPr>
          <w:rFonts w:ascii="Times New Roman" w:hAnsi="Times New Roman" w:cs="Times New Roman"/>
          <w:b/>
          <w:bCs/>
          <w:sz w:val="24"/>
          <w:szCs w:val="24"/>
        </w:rPr>
      </w:pPr>
    </w:p>
    <w:p w:rsidR="00CF7BA6" w:rsidRPr="0052270C" w:rsidRDefault="00953645" w:rsidP="00CF7BA6">
      <w:pPr>
        <w:spacing w:after="0" w:line="240" w:lineRule="auto"/>
        <w:jc w:val="both"/>
        <w:rPr>
          <w:rFonts w:ascii="Times New Roman" w:hAnsi="Times New Roman" w:cs="Times New Roman"/>
          <w:b/>
          <w:bCs/>
          <w:sz w:val="24"/>
          <w:szCs w:val="24"/>
        </w:rPr>
      </w:pPr>
      <w:r w:rsidRPr="0052270C">
        <w:rPr>
          <w:rFonts w:ascii="Times New Roman" w:hAnsi="Times New Roman" w:cs="Times New Roman"/>
          <w:b/>
          <w:bCs/>
          <w:sz w:val="24"/>
          <w:szCs w:val="24"/>
        </w:rPr>
        <w:t xml:space="preserve">Student Absence and Lateness </w:t>
      </w:r>
      <w:r w:rsidR="00CF7BA6" w:rsidRPr="0052270C">
        <w:rPr>
          <w:rFonts w:ascii="Times New Roman" w:hAnsi="Times New Roman" w:cs="Times New Roman"/>
          <w:b/>
          <w:bCs/>
          <w:sz w:val="24"/>
          <w:szCs w:val="24"/>
        </w:rPr>
        <w:t xml:space="preserve">Policies: </w:t>
      </w:r>
    </w:p>
    <w:p w:rsidR="00CF7BA6" w:rsidRPr="0052270C" w:rsidRDefault="00CF7BA6" w:rsidP="00CF7BA6">
      <w:pPr>
        <w:spacing w:after="0" w:line="240" w:lineRule="auto"/>
        <w:jc w:val="both"/>
        <w:rPr>
          <w:rFonts w:ascii="Times New Roman" w:hAnsi="Times New Roman" w:cs="Times New Roman"/>
          <w:sz w:val="24"/>
          <w:szCs w:val="24"/>
        </w:rPr>
      </w:pPr>
    </w:p>
    <w:p w:rsidR="00D63998" w:rsidRPr="0052270C" w:rsidRDefault="005F0B89" w:rsidP="005F0B89">
      <w:pPr>
        <w:spacing w:after="0" w:line="240" w:lineRule="auto"/>
        <w:rPr>
          <w:rFonts w:ascii="Times New Roman" w:eastAsia="Times New Roman" w:hAnsi="Times New Roman" w:cs="Times New Roman"/>
          <w:b/>
          <w:sz w:val="24"/>
          <w:szCs w:val="24"/>
        </w:rPr>
      </w:pPr>
      <w:r w:rsidRPr="0052270C">
        <w:rPr>
          <w:rFonts w:ascii="Times New Roman" w:eastAsia="Times New Roman" w:hAnsi="Times New Roman" w:cs="Times New Roman"/>
          <w:b/>
          <w:sz w:val="24"/>
          <w:szCs w:val="24"/>
        </w:rPr>
        <w:t>Absences and Attendance</w:t>
      </w:r>
    </w:p>
    <w:p w:rsidR="00AF2B47" w:rsidRPr="0052270C" w:rsidRDefault="00AF2B47" w:rsidP="005F0B89">
      <w:pPr>
        <w:spacing w:after="0" w:line="240" w:lineRule="auto"/>
        <w:rPr>
          <w:rFonts w:ascii="Times New Roman" w:eastAsia="Times New Roman" w:hAnsi="Times New Roman" w:cs="Times New Roman"/>
          <w:b/>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i/>
          <w:color w:val="000000"/>
          <w:sz w:val="24"/>
          <w:szCs w:val="24"/>
        </w:rPr>
        <w:t>Attendance</w:t>
      </w:r>
      <w:r w:rsidRPr="00AF2B47">
        <w:rPr>
          <w:rFonts w:ascii="Times New Roman" w:eastAsia="Times New Roman" w:hAnsi="Times New Roman" w:cs="Times New Roman"/>
          <w:color w:val="000000"/>
          <w:sz w:val="24"/>
          <w:szCs w:val="24"/>
        </w:rPr>
        <w:t>: CHS policy states that students may be drop failed from the class upon the fourth unexcused absence and the student will be assigned to a supervised study hall. of the scheduled class meetings.</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i/>
          <w:color w:val="000000"/>
          <w:sz w:val="24"/>
          <w:szCs w:val="24"/>
        </w:rPr>
        <w:t>Tardy Policy</w:t>
      </w:r>
      <w:r w:rsidRPr="00AF2B47">
        <w:rPr>
          <w:rFonts w:ascii="Times New Roman" w:eastAsia="Times New Roman" w:hAnsi="Times New Roman" w:cs="Times New Roman"/>
          <w:color w:val="000000"/>
          <w:sz w:val="24"/>
          <w:szCs w:val="24"/>
        </w:rPr>
        <w:t xml:space="preserve">: A student who is late three times the student will be charged with one full (illegal) absence unless the student can provide valid reasons for one or more of these </w:t>
      </w:r>
      <w:proofErr w:type="spellStart"/>
      <w:r w:rsidRPr="00AF2B47">
        <w:rPr>
          <w:rFonts w:ascii="Times New Roman" w:eastAsia="Times New Roman" w:hAnsi="Times New Roman" w:cs="Times New Roman"/>
          <w:color w:val="000000"/>
          <w:sz w:val="24"/>
          <w:szCs w:val="24"/>
        </w:rPr>
        <w:t>tardies</w:t>
      </w:r>
      <w:proofErr w:type="spellEnd"/>
      <w:r w:rsidRPr="00AF2B47">
        <w:rPr>
          <w:rFonts w:ascii="Times New Roman" w:eastAsia="Times New Roman" w:hAnsi="Times New Roman" w:cs="Times New Roman"/>
          <w:color w:val="000000"/>
          <w:sz w:val="24"/>
          <w:szCs w:val="24"/>
        </w:rPr>
        <w:t>.</w:t>
      </w:r>
    </w:p>
    <w:p w:rsidR="00AF2B47" w:rsidRPr="00AF2B47" w:rsidRDefault="00AF2B47" w:rsidP="00AF2B47">
      <w:pPr>
        <w:spacing w:after="0" w:line="240" w:lineRule="auto"/>
        <w:rPr>
          <w:rFonts w:ascii="Times New Roman" w:eastAsia="Times New Roman" w:hAnsi="Times New Roman" w:cs="Times New Roman"/>
          <w:sz w:val="24"/>
          <w:szCs w:val="24"/>
        </w:rPr>
      </w:pPr>
    </w:p>
    <w:p w:rsidR="00AF2B47" w:rsidRPr="00AF2B47" w:rsidRDefault="00AF2B47" w:rsidP="00AF2B47">
      <w:pPr>
        <w:spacing w:after="0" w:line="240" w:lineRule="auto"/>
        <w:rPr>
          <w:rFonts w:ascii="Times New Roman" w:eastAsia="Times New Roman" w:hAnsi="Times New Roman" w:cs="Times New Roman"/>
          <w:sz w:val="24"/>
          <w:szCs w:val="24"/>
        </w:rPr>
      </w:pPr>
      <w:r w:rsidRPr="00AF2B47">
        <w:rPr>
          <w:rFonts w:ascii="Times New Roman" w:eastAsia="Times New Roman" w:hAnsi="Times New Roman" w:cs="Times New Roman"/>
          <w:i/>
          <w:color w:val="000000"/>
          <w:sz w:val="24"/>
          <w:szCs w:val="24"/>
        </w:rPr>
        <w:t>Assignments/Missed Exams</w:t>
      </w:r>
      <w:r w:rsidRPr="00AF2B47">
        <w:rPr>
          <w:rFonts w:ascii="Times New Roman" w:eastAsia="Times New Roman" w:hAnsi="Times New Roman" w:cs="Times New Roman"/>
          <w:color w:val="000000"/>
          <w:sz w:val="24"/>
          <w:szCs w:val="24"/>
        </w:rPr>
        <w:t>: It is the student's responsibility, whether present or absent, to obtain all material presented and to complete all course assignments. If prior arrangements are made or extenuating circumstances exist, makeup of tests and projects may be allowed. Late shooting assignments and final projects will not be accepted unless those same extenuating circumstances exist. Makeup lab time is to be at the instructor's discretion and lab availability</w:t>
      </w:r>
    </w:p>
    <w:p w:rsidR="005F0B89" w:rsidRPr="0052270C" w:rsidRDefault="005F0B89" w:rsidP="005F0B89">
      <w:pPr>
        <w:spacing w:after="0" w:line="240" w:lineRule="auto"/>
        <w:rPr>
          <w:rFonts w:ascii="Times New Roman" w:eastAsia="Times New Roman" w:hAnsi="Times New Roman" w:cs="Times New Roman"/>
          <w:sz w:val="24"/>
          <w:szCs w:val="24"/>
        </w:rPr>
      </w:pPr>
    </w:p>
    <w:p w:rsidR="005F0B89" w:rsidRPr="0052270C" w:rsidRDefault="005F0B89" w:rsidP="005F0B89">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sz w:val="24"/>
          <w:szCs w:val="24"/>
        </w:rPr>
        <w:t>A student may be required to drop or withdraw from a course</w:t>
      </w:r>
      <w:r w:rsidR="00A121E4" w:rsidRPr="0052270C">
        <w:rPr>
          <w:rFonts w:ascii="Times New Roman" w:eastAsia="Times New Roman" w:hAnsi="Times New Roman" w:cs="Times New Roman"/>
          <w:sz w:val="24"/>
          <w:szCs w:val="24"/>
        </w:rPr>
        <w:t>,</w:t>
      </w:r>
      <w:r w:rsidRPr="0052270C">
        <w:rPr>
          <w:rFonts w:ascii="Times New Roman" w:eastAsia="Times New Roman" w:hAnsi="Times New Roman" w:cs="Times New Roman"/>
          <w:sz w:val="24"/>
          <w:szCs w:val="24"/>
        </w:rPr>
        <w:t xml:space="preserve"> </w:t>
      </w:r>
      <w:r w:rsidR="00A121E4" w:rsidRPr="0052270C">
        <w:rPr>
          <w:rFonts w:ascii="Times New Roman" w:eastAsia="Times New Roman" w:hAnsi="Times New Roman" w:cs="Times New Roman"/>
          <w:sz w:val="24"/>
          <w:szCs w:val="24"/>
        </w:rPr>
        <w:t xml:space="preserve">with no </w:t>
      </w:r>
      <w:r w:rsidR="00AF2B47" w:rsidRPr="0052270C">
        <w:rPr>
          <w:rFonts w:ascii="Times New Roman" w:eastAsia="Times New Roman" w:hAnsi="Times New Roman" w:cs="Times New Roman"/>
          <w:sz w:val="24"/>
          <w:szCs w:val="24"/>
        </w:rPr>
        <w:t>credit awarded</w:t>
      </w:r>
      <w:r w:rsidR="00A121E4" w:rsidRPr="0052270C">
        <w:rPr>
          <w:rFonts w:ascii="Times New Roman" w:eastAsia="Times New Roman" w:hAnsi="Times New Roman" w:cs="Times New Roman"/>
          <w:sz w:val="24"/>
          <w:szCs w:val="24"/>
        </w:rPr>
        <w:t xml:space="preserve">, </w:t>
      </w:r>
      <w:r w:rsidRPr="0052270C">
        <w:rPr>
          <w:rFonts w:ascii="Times New Roman" w:eastAsia="Times New Roman" w:hAnsi="Times New Roman" w:cs="Times New Roman"/>
          <w:sz w:val="24"/>
          <w:szCs w:val="24"/>
        </w:rPr>
        <w:t xml:space="preserve">when, in the judgment of the </w:t>
      </w:r>
      <w:r w:rsidR="00AF2B47" w:rsidRPr="0052270C">
        <w:rPr>
          <w:rFonts w:ascii="Times New Roman" w:eastAsia="Times New Roman" w:hAnsi="Times New Roman" w:cs="Times New Roman"/>
          <w:sz w:val="24"/>
          <w:szCs w:val="24"/>
        </w:rPr>
        <w:t>administration</w:t>
      </w:r>
      <w:r w:rsidRPr="0052270C">
        <w:rPr>
          <w:rFonts w:ascii="Times New Roman" w:eastAsia="Times New Roman" w:hAnsi="Times New Roman" w:cs="Times New Roman"/>
          <w:sz w:val="24"/>
          <w:szCs w:val="24"/>
        </w:rPr>
        <w:t>, absences have been excessive.</w:t>
      </w:r>
    </w:p>
    <w:p w:rsidR="005F0B89" w:rsidRDefault="005F0B89"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Default="0052270C" w:rsidP="005F0B89">
      <w:pPr>
        <w:spacing w:after="0" w:line="240" w:lineRule="auto"/>
        <w:rPr>
          <w:rFonts w:ascii="Times New Roman" w:eastAsia="Times New Roman" w:hAnsi="Times New Roman" w:cs="Times New Roman"/>
          <w:sz w:val="24"/>
          <w:szCs w:val="24"/>
        </w:rPr>
      </w:pPr>
    </w:p>
    <w:p w:rsidR="0052270C" w:rsidRPr="0052270C" w:rsidRDefault="0052270C" w:rsidP="005F0B89">
      <w:pPr>
        <w:spacing w:after="0" w:line="240" w:lineRule="auto"/>
        <w:rPr>
          <w:rFonts w:ascii="Times New Roman" w:eastAsia="Times New Roman" w:hAnsi="Times New Roman" w:cs="Times New Roman"/>
          <w:sz w:val="24"/>
          <w:szCs w:val="24"/>
        </w:rPr>
      </w:pPr>
    </w:p>
    <w:p w:rsidR="00CF7BA6" w:rsidRPr="0052270C" w:rsidRDefault="00CF7BA6" w:rsidP="00CF7BA6">
      <w:pPr>
        <w:spacing w:after="0" w:line="240" w:lineRule="auto"/>
        <w:jc w:val="both"/>
        <w:outlineLvl w:val="0"/>
        <w:rPr>
          <w:rFonts w:ascii="Times New Roman" w:hAnsi="Times New Roman" w:cs="Times New Roman"/>
          <w:sz w:val="24"/>
          <w:szCs w:val="24"/>
        </w:rPr>
      </w:pPr>
      <w:r w:rsidRPr="0052270C">
        <w:rPr>
          <w:rFonts w:ascii="Times New Roman" w:hAnsi="Times New Roman" w:cs="Times New Roman"/>
          <w:b/>
          <w:bCs/>
          <w:iCs/>
          <w:sz w:val="24"/>
          <w:szCs w:val="24"/>
        </w:rPr>
        <w:lastRenderedPageBreak/>
        <w:t xml:space="preserve">Textbook </w:t>
      </w:r>
      <w:r w:rsidRPr="0052270C">
        <w:rPr>
          <w:rFonts w:ascii="Times New Roman" w:hAnsi="Times New Roman" w:cs="Times New Roman"/>
          <w:b/>
          <w:bCs/>
          <w:sz w:val="24"/>
          <w:szCs w:val="24"/>
        </w:rPr>
        <w:t>and Learning Resources</w:t>
      </w:r>
      <w:r w:rsidRPr="0052270C">
        <w:rPr>
          <w:rFonts w:ascii="Times New Roman" w:hAnsi="Times New Roman" w:cs="Times New Roman"/>
          <w:sz w:val="24"/>
          <w:szCs w:val="24"/>
        </w:rPr>
        <w:t xml:space="preserve">: </w:t>
      </w:r>
    </w:p>
    <w:p w:rsidR="003819AB" w:rsidRPr="0052270C" w:rsidRDefault="003819AB" w:rsidP="00CF7BA6">
      <w:pPr>
        <w:spacing w:after="0" w:line="240" w:lineRule="auto"/>
        <w:jc w:val="both"/>
        <w:outlineLvl w:val="0"/>
        <w:rPr>
          <w:rFonts w:ascii="Times New Roman" w:hAnsi="Times New Roman" w:cs="Times New Roman"/>
          <w:sz w:val="24"/>
          <w:szCs w:val="24"/>
        </w:rPr>
      </w:pPr>
    </w:p>
    <w:p w:rsidR="003819AB" w:rsidRPr="0052270C" w:rsidRDefault="00AF2B47" w:rsidP="00CF7BA6">
      <w:pPr>
        <w:spacing w:after="0" w:line="240" w:lineRule="auto"/>
        <w:jc w:val="both"/>
        <w:outlineLvl w:val="0"/>
        <w:rPr>
          <w:rFonts w:ascii="Times New Roman" w:hAnsi="Times New Roman" w:cs="Times New Roman"/>
          <w:i/>
          <w:sz w:val="24"/>
          <w:szCs w:val="24"/>
        </w:rPr>
      </w:pPr>
      <w:r w:rsidRPr="0052270C">
        <w:rPr>
          <w:rFonts w:ascii="Times New Roman" w:hAnsi="Times New Roman" w:cs="Times New Roman"/>
          <w:i/>
          <w:sz w:val="24"/>
          <w:szCs w:val="24"/>
        </w:rPr>
        <w:t>References made to The World History of Photography</w:t>
      </w:r>
      <w:r w:rsidR="003A533D" w:rsidRPr="0052270C">
        <w:rPr>
          <w:rFonts w:ascii="Times New Roman" w:hAnsi="Times New Roman" w:cs="Times New Roman"/>
          <w:i/>
          <w:sz w:val="24"/>
          <w:szCs w:val="24"/>
        </w:rPr>
        <w:t>: 5</w:t>
      </w:r>
      <w:r w:rsidR="003A533D" w:rsidRPr="0052270C">
        <w:rPr>
          <w:rFonts w:ascii="Times New Roman" w:hAnsi="Times New Roman" w:cs="Times New Roman"/>
          <w:i/>
          <w:sz w:val="24"/>
          <w:szCs w:val="24"/>
          <w:vertAlign w:val="superscript"/>
        </w:rPr>
        <w:t>th</w:t>
      </w:r>
      <w:r w:rsidR="003A533D" w:rsidRPr="0052270C">
        <w:rPr>
          <w:rFonts w:ascii="Times New Roman" w:hAnsi="Times New Roman" w:cs="Times New Roman"/>
          <w:i/>
          <w:sz w:val="24"/>
          <w:szCs w:val="24"/>
        </w:rPr>
        <w:t xml:space="preserve"> addition</w:t>
      </w:r>
      <w:r w:rsidRPr="0052270C">
        <w:rPr>
          <w:rFonts w:ascii="Times New Roman" w:hAnsi="Times New Roman" w:cs="Times New Roman"/>
          <w:i/>
          <w:sz w:val="24"/>
          <w:szCs w:val="24"/>
        </w:rPr>
        <w:t xml:space="preserve"> by Naomi</w:t>
      </w:r>
      <w:r w:rsidR="003A533D" w:rsidRPr="0052270C">
        <w:rPr>
          <w:rFonts w:ascii="Times New Roman" w:hAnsi="Times New Roman" w:cs="Times New Roman"/>
          <w:i/>
          <w:sz w:val="24"/>
          <w:szCs w:val="24"/>
        </w:rPr>
        <w:t xml:space="preserve"> Rosenblum</w:t>
      </w:r>
    </w:p>
    <w:p w:rsidR="00CF7BA6" w:rsidRPr="0052270C" w:rsidRDefault="00CF7BA6" w:rsidP="00CF7BA6">
      <w:pPr>
        <w:autoSpaceDE w:val="0"/>
        <w:autoSpaceDN w:val="0"/>
        <w:adjustRightInd w:val="0"/>
        <w:spacing w:after="0" w:line="240" w:lineRule="auto"/>
        <w:jc w:val="both"/>
        <w:rPr>
          <w:rFonts w:ascii="Times New Roman" w:hAnsi="Times New Roman" w:cs="Times New Roman"/>
          <w:sz w:val="24"/>
          <w:szCs w:val="24"/>
        </w:rPr>
      </w:pPr>
    </w:p>
    <w:p w:rsidR="00CF7BA6" w:rsidRPr="0052270C" w:rsidRDefault="00CF7BA6" w:rsidP="00CF7BA6">
      <w:pPr>
        <w:autoSpaceDE w:val="0"/>
        <w:autoSpaceDN w:val="0"/>
        <w:adjustRightInd w:val="0"/>
        <w:spacing w:after="0" w:line="240" w:lineRule="auto"/>
        <w:jc w:val="both"/>
        <w:rPr>
          <w:rFonts w:ascii="Times New Roman" w:hAnsi="Times New Roman" w:cs="Times New Roman"/>
          <w:b/>
          <w:bCs/>
          <w:sz w:val="24"/>
          <w:szCs w:val="24"/>
        </w:rPr>
      </w:pPr>
      <w:r w:rsidRPr="0052270C">
        <w:rPr>
          <w:rFonts w:ascii="Times New Roman" w:hAnsi="Times New Roman" w:cs="Times New Roman"/>
          <w:b/>
          <w:bCs/>
          <w:sz w:val="24"/>
          <w:szCs w:val="24"/>
        </w:rPr>
        <w:t xml:space="preserve">Weekly Outline of Topics to be Covered: </w:t>
      </w:r>
    </w:p>
    <w:p w:rsidR="0052270C" w:rsidRPr="0052270C" w:rsidRDefault="0052270C" w:rsidP="0052270C">
      <w:pPr>
        <w:spacing w:after="24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ONE: Camera Functions Part 1</w:t>
      </w:r>
    </w:p>
    <w:p w:rsidR="0052270C" w:rsidRPr="0052270C" w:rsidRDefault="0052270C" w:rsidP="0052270C">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Introduction to the 35mm film camera (Nikon FM10 / Canon Rebel)</w:t>
      </w:r>
    </w:p>
    <w:p w:rsidR="0052270C" w:rsidRPr="0052270C" w:rsidRDefault="0052270C" w:rsidP="0052270C">
      <w:pPr>
        <w:numPr>
          <w:ilvl w:val="1"/>
          <w:numId w:val="2"/>
        </w:numPr>
        <w:spacing w:after="0" w:line="240" w:lineRule="auto"/>
        <w:ind w:left="2160" w:hanging="3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Camera Diagram</w:t>
      </w:r>
    </w:p>
    <w:p w:rsidR="0052270C" w:rsidRPr="0052270C" w:rsidRDefault="0052270C" w:rsidP="0052270C">
      <w:pPr>
        <w:numPr>
          <w:ilvl w:val="1"/>
          <w:numId w:val="2"/>
        </w:numPr>
        <w:spacing w:after="0" w:line="240" w:lineRule="auto"/>
        <w:ind w:left="2160" w:hanging="3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Parts Identification / Manual Functions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TWO: Camera Functions Part 2</w:t>
      </w:r>
    </w:p>
    <w:p w:rsidR="0052270C" w:rsidRPr="0052270C" w:rsidRDefault="0052270C" w:rsidP="005227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Introduction to the 35mm film camera (Nikon FM10 / Canon Rebel)</w:t>
      </w:r>
    </w:p>
    <w:p w:rsidR="0052270C" w:rsidRPr="0052270C" w:rsidRDefault="0052270C" w:rsidP="0052270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F-Stop, Shutter Speeds &amp; ISO/ASA</w:t>
      </w:r>
    </w:p>
    <w:p w:rsidR="0052270C" w:rsidRPr="0052270C" w:rsidRDefault="0052270C" w:rsidP="0052270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Film Loading</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THREE: Exposure Control</w:t>
      </w:r>
    </w:p>
    <w:p w:rsidR="0052270C" w:rsidRPr="0052270C" w:rsidRDefault="0052270C" w:rsidP="0052270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Balancing exposure / metering</w:t>
      </w:r>
    </w:p>
    <w:p w:rsidR="0052270C" w:rsidRPr="0052270C" w:rsidRDefault="0052270C" w:rsidP="0052270C">
      <w:pPr>
        <w:numPr>
          <w:ilvl w:val="1"/>
          <w:numId w:val="6"/>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Film Speeds </w:t>
      </w:r>
    </w:p>
    <w:p w:rsidR="0052270C" w:rsidRPr="0052270C" w:rsidRDefault="0052270C" w:rsidP="0052270C">
      <w:pPr>
        <w:numPr>
          <w:ilvl w:val="1"/>
          <w:numId w:val="6"/>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Pushing and Pulling Film</w:t>
      </w:r>
    </w:p>
    <w:p w:rsidR="0052270C" w:rsidRPr="0052270C" w:rsidRDefault="0052270C" w:rsidP="0052270C">
      <w:pPr>
        <w:numPr>
          <w:ilvl w:val="1"/>
          <w:numId w:val="6"/>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Bracketing</w:t>
      </w:r>
    </w:p>
    <w:p w:rsidR="0052270C" w:rsidRPr="0052270C" w:rsidRDefault="0052270C" w:rsidP="0052270C">
      <w:pPr>
        <w:numPr>
          <w:ilvl w:val="1"/>
          <w:numId w:val="6"/>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w:t>
      </w:r>
      <w:proofErr w:type="spellStart"/>
      <w:r w:rsidRPr="0052270C">
        <w:rPr>
          <w:rFonts w:ascii="Times New Roman" w:eastAsia="Times New Roman" w:hAnsi="Times New Roman" w:cs="Times New Roman"/>
          <w:color w:val="000000"/>
          <w:sz w:val="24"/>
          <w:szCs w:val="24"/>
        </w:rPr>
        <w:t>Off loading</w:t>
      </w:r>
      <w:proofErr w:type="spellEnd"/>
      <w:r w:rsidRPr="0052270C">
        <w:rPr>
          <w:rFonts w:ascii="Times New Roman" w:eastAsia="Times New Roman" w:hAnsi="Times New Roman" w:cs="Times New Roman"/>
          <w:color w:val="000000"/>
          <w:sz w:val="24"/>
          <w:szCs w:val="24"/>
        </w:rPr>
        <w:t>” film</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ind w:firstLine="720"/>
        <w:rPr>
          <w:rFonts w:ascii="Times New Roman" w:eastAsia="Times New Roman" w:hAnsi="Times New Roman" w:cs="Times New Roman"/>
          <w:sz w:val="24"/>
          <w:szCs w:val="24"/>
        </w:rPr>
      </w:pPr>
      <w:r w:rsidRPr="0052270C">
        <w:rPr>
          <w:rFonts w:ascii="Times New Roman" w:eastAsia="Times New Roman" w:hAnsi="Times New Roman" w:cs="Times New Roman"/>
          <w:i/>
          <w:iCs/>
          <w:color w:val="000000"/>
          <w:sz w:val="24"/>
          <w:szCs w:val="24"/>
        </w:rPr>
        <w:t>Shooting assignment: Depth of Field</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FOUR: Photo History</w:t>
      </w:r>
    </w:p>
    <w:p w:rsidR="0052270C" w:rsidRPr="0052270C" w:rsidRDefault="0052270C" w:rsidP="0052270C">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History of Early Photography</w:t>
      </w:r>
    </w:p>
    <w:p w:rsidR="0052270C" w:rsidRPr="0052270C" w:rsidRDefault="0052270C" w:rsidP="0052270C">
      <w:pPr>
        <w:numPr>
          <w:ilvl w:val="1"/>
          <w:numId w:val="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Camera Obscura</w:t>
      </w:r>
    </w:p>
    <w:p w:rsidR="0052270C" w:rsidRPr="0052270C" w:rsidRDefault="0052270C" w:rsidP="0052270C">
      <w:pPr>
        <w:numPr>
          <w:ilvl w:val="1"/>
          <w:numId w:val="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Early chemistry development</w:t>
      </w:r>
    </w:p>
    <w:p w:rsidR="0052270C" w:rsidRPr="0052270C" w:rsidRDefault="0052270C" w:rsidP="0052270C">
      <w:pPr>
        <w:numPr>
          <w:ilvl w:val="1"/>
          <w:numId w:val="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Cameras through the years</w:t>
      </w:r>
    </w:p>
    <w:p w:rsidR="0052270C" w:rsidRPr="0052270C" w:rsidRDefault="0052270C" w:rsidP="0052270C">
      <w:pPr>
        <w:numPr>
          <w:ilvl w:val="1"/>
          <w:numId w:val="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Photography timeline / early images</w:t>
      </w:r>
      <w:r w:rsidRPr="0052270C">
        <w:rPr>
          <w:rFonts w:ascii="Times New Roman" w:eastAsia="Times New Roman" w:hAnsi="Times New Roman" w:cs="Times New Roman"/>
          <w:color w:val="000000"/>
          <w:sz w:val="24"/>
          <w:szCs w:val="24"/>
        </w:rPr>
        <w:tab/>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ind w:firstLine="720"/>
        <w:rPr>
          <w:rFonts w:ascii="Times New Roman" w:eastAsia="Times New Roman" w:hAnsi="Times New Roman" w:cs="Times New Roman"/>
          <w:sz w:val="24"/>
          <w:szCs w:val="24"/>
        </w:rPr>
      </w:pPr>
      <w:r w:rsidRPr="0052270C">
        <w:rPr>
          <w:rFonts w:ascii="Times New Roman" w:eastAsia="Times New Roman" w:hAnsi="Times New Roman" w:cs="Times New Roman"/>
          <w:i/>
          <w:iCs/>
          <w:color w:val="000000"/>
          <w:sz w:val="24"/>
          <w:szCs w:val="24"/>
        </w:rPr>
        <w:t>Shooting assignment: Shutter Speeds (action shots)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FIVE: Camera Accessories (Lenses, Filters, Tripods, Flash)</w:t>
      </w: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ab/>
      </w:r>
      <w:r w:rsidRPr="0052270C">
        <w:rPr>
          <w:rFonts w:ascii="Times New Roman" w:eastAsia="Times New Roman" w:hAnsi="Times New Roman" w:cs="Times New Roman"/>
          <w:color w:val="000000"/>
          <w:sz w:val="24"/>
          <w:szCs w:val="24"/>
        </w:rPr>
        <w:tab/>
        <w:t>Practicing Film Tank - Film to Reels, Tank assembly, Changing Bag</w:t>
      </w:r>
    </w:p>
    <w:p w:rsidR="0052270C" w:rsidRPr="0052270C" w:rsidRDefault="0052270C" w:rsidP="0052270C">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Loading film to reels</w:t>
      </w:r>
    </w:p>
    <w:p w:rsidR="0052270C" w:rsidRPr="0052270C" w:rsidRDefault="0052270C" w:rsidP="0052270C">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Parts of the processing tank</w:t>
      </w:r>
    </w:p>
    <w:p w:rsidR="0052270C" w:rsidRPr="0052270C" w:rsidRDefault="0052270C" w:rsidP="0052270C">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Practice sessions in the changing bag</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ind w:firstLine="720"/>
        <w:rPr>
          <w:rFonts w:ascii="Times New Roman" w:eastAsia="Times New Roman" w:hAnsi="Times New Roman" w:cs="Times New Roman"/>
          <w:sz w:val="24"/>
          <w:szCs w:val="24"/>
        </w:rPr>
      </w:pPr>
      <w:r w:rsidRPr="0052270C">
        <w:rPr>
          <w:rFonts w:ascii="Times New Roman" w:eastAsia="Times New Roman" w:hAnsi="Times New Roman" w:cs="Times New Roman"/>
          <w:i/>
          <w:iCs/>
          <w:color w:val="000000"/>
          <w:sz w:val="24"/>
          <w:szCs w:val="24"/>
        </w:rPr>
        <w:t>Shooting assignment: Experiments with lighting</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SIX: Film Processing</w:t>
      </w:r>
    </w:p>
    <w:p w:rsidR="0052270C" w:rsidRPr="0052270C" w:rsidRDefault="0052270C" w:rsidP="0052270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Mixing Chemistry</w:t>
      </w:r>
    </w:p>
    <w:p w:rsidR="0052270C" w:rsidRPr="0052270C" w:rsidRDefault="0052270C" w:rsidP="0052270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Timing</w:t>
      </w:r>
    </w:p>
    <w:p w:rsidR="0052270C" w:rsidRPr="0052270C" w:rsidRDefault="0052270C" w:rsidP="0052270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Agitation</w:t>
      </w:r>
    </w:p>
    <w:p w:rsidR="0052270C" w:rsidRPr="0052270C" w:rsidRDefault="0052270C" w:rsidP="0052270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Care of negatives</w:t>
      </w: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i/>
          <w:iCs/>
          <w:color w:val="000000"/>
          <w:sz w:val="24"/>
          <w:szCs w:val="24"/>
        </w:rPr>
        <w:t xml:space="preserve">Shooting assignment: </w:t>
      </w:r>
      <w:r w:rsidR="00F65C3A" w:rsidRPr="0052270C">
        <w:rPr>
          <w:rFonts w:ascii="Times New Roman" w:eastAsia="Times New Roman" w:hAnsi="Times New Roman" w:cs="Times New Roman"/>
          <w:i/>
          <w:iCs/>
          <w:color w:val="000000"/>
          <w:sz w:val="24"/>
          <w:szCs w:val="24"/>
        </w:rPr>
        <w:t>Photojournalism</w:t>
      </w:r>
      <w:r w:rsidRPr="0052270C">
        <w:rPr>
          <w:rFonts w:ascii="Times New Roman" w:eastAsia="Times New Roman" w:hAnsi="Times New Roman" w:cs="Times New Roman"/>
          <w:i/>
          <w:iCs/>
          <w:color w:val="000000"/>
          <w:sz w:val="24"/>
          <w:szCs w:val="24"/>
        </w:rPr>
        <w:t xml:space="preserve"> (visual storytelling)</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SEVEN: Introduction to the Darkroom / Chemistry / Enlarger Anatomy &amp; Function</w:t>
      </w:r>
    </w:p>
    <w:p w:rsidR="0052270C" w:rsidRPr="0052270C" w:rsidRDefault="0052270C" w:rsidP="0052270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Chemical mixture</w:t>
      </w:r>
    </w:p>
    <w:p w:rsidR="0052270C" w:rsidRPr="0052270C" w:rsidRDefault="0052270C" w:rsidP="0052270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lastRenderedPageBreak/>
        <w:t>Printing techniques</w:t>
      </w:r>
    </w:p>
    <w:p w:rsidR="0052270C" w:rsidRPr="0052270C" w:rsidRDefault="0052270C" w:rsidP="0052270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Enlarger functions / part identification</w:t>
      </w:r>
    </w:p>
    <w:p w:rsidR="0052270C" w:rsidRPr="0052270C" w:rsidRDefault="0052270C" w:rsidP="0052270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Safety / Care / Clean-up</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EIGHT: Contact Printing </w:t>
      </w:r>
    </w:p>
    <w:p w:rsidR="0052270C" w:rsidRPr="0052270C" w:rsidRDefault="0052270C" w:rsidP="0052270C">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Glass easels</w:t>
      </w:r>
    </w:p>
    <w:p w:rsidR="0052270C" w:rsidRPr="0052270C" w:rsidRDefault="0052270C" w:rsidP="0052270C">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How to set up a contact sheet (form and function)</w:t>
      </w:r>
    </w:p>
    <w:p w:rsidR="0052270C" w:rsidRPr="0052270C" w:rsidRDefault="0052270C" w:rsidP="0052270C">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Setting for Contact Sheets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NINE: Enlargements</w:t>
      </w:r>
    </w:p>
    <w:p w:rsidR="0052270C" w:rsidRPr="0052270C" w:rsidRDefault="0052270C" w:rsidP="0052270C">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Incremental Test strips</w:t>
      </w:r>
    </w:p>
    <w:p w:rsidR="0052270C" w:rsidRPr="0052270C" w:rsidRDefault="0052270C" w:rsidP="0052270C">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Full test strips</w:t>
      </w:r>
    </w:p>
    <w:p w:rsidR="0052270C" w:rsidRPr="0052270C" w:rsidRDefault="0052270C" w:rsidP="0052270C">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Understanding the aperture on the enlarger</w:t>
      </w:r>
    </w:p>
    <w:p w:rsidR="0052270C" w:rsidRPr="0052270C" w:rsidRDefault="0052270C" w:rsidP="0052270C">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Timer adjustments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TEN: Burning / Dodging &amp; Filtration</w:t>
      </w:r>
    </w:p>
    <w:p w:rsidR="0052270C" w:rsidRPr="0052270C" w:rsidRDefault="0052270C" w:rsidP="0052270C">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Balancing the photograph</w:t>
      </w:r>
    </w:p>
    <w:p w:rsidR="0052270C" w:rsidRPr="0052270C" w:rsidRDefault="0052270C" w:rsidP="0052270C">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Burning and dodging</w:t>
      </w:r>
    </w:p>
    <w:p w:rsidR="0052270C" w:rsidRPr="0052270C" w:rsidRDefault="0052270C" w:rsidP="0052270C">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 xml:space="preserve">Using </w:t>
      </w:r>
      <w:proofErr w:type="spellStart"/>
      <w:r w:rsidRPr="0052270C">
        <w:rPr>
          <w:rFonts w:ascii="Times New Roman" w:eastAsia="Times New Roman" w:hAnsi="Times New Roman" w:cs="Times New Roman"/>
          <w:color w:val="000000"/>
          <w:sz w:val="24"/>
          <w:szCs w:val="24"/>
        </w:rPr>
        <w:t>polycontrast</w:t>
      </w:r>
      <w:proofErr w:type="spellEnd"/>
      <w:r w:rsidRPr="0052270C">
        <w:rPr>
          <w:rFonts w:ascii="Times New Roman" w:eastAsia="Times New Roman" w:hAnsi="Times New Roman" w:cs="Times New Roman"/>
          <w:color w:val="000000"/>
          <w:sz w:val="24"/>
          <w:szCs w:val="24"/>
        </w:rPr>
        <w:t xml:space="preserve"> filters to adjust contrast</w:t>
      </w:r>
    </w:p>
    <w:p w:rsidR="0052270C" w:rsidRPr="0052270C" w:rsidRDefault="0052270C" w:rsidP="0052270C">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“Mapping” a photograph for corrections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ELEVEN: Presentation: Re-Touching, Matting, Mounting and Framing</w:t>
      </w:r>
    </w:p>
    <w:p w:rsidR="0052270C" w:rsidRPr="0052270C" w:rsidRDefault="0052270C" w:rsidP="0052270C">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Spot toning (brush and pens)</w:t>
      </w:r>
    </w:p>
    <w:p w:rsidR="0052270C" w:rsidRPr="0052270C" w:rsidRDefault="0052270C" w:rsidP="0052270C">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Cutting Matts (matt cutter lesson)</w:t>
      </w:r>
    </w:p>
    <w:p w:rsidR="0052270C" w:rsidRPr="0052270C" w:rsidRDefault="0052270C" w:rsidP="0052270C">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Mounting photographs</w:t>
      </w:r>
    </w:p>
    <w:p w:rsidR="0052270C" w:rsidRPr="0052270C" w:rsidRDefault="0052270C" w:rsidP="0052270C">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Signing your work</w:t>
      </w:r>
    </w:p>
    <w:p w:rsidR="0052270C" w:rsidRPr="0052270C" w:rsidRDefault="0052270C" w:rsidP="0052270C">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Framing your work, choosing a frame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TWELVE: Aesthetics</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 of student work</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Principles of Design / Elements of Art relevance to student photographs</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Looking at the “masters”</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Developing a personal style</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Gallery / Museum visits</w:t>
      </w:r>
    </w:p>
    <w:p w:rsidR="0052270C" w:rsidRPr="0052270C" w:rsidRDefault="0052270C" w:rsidP="0052270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More Photo history</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THIRTEEN: Composition</w:t>
      </w:r>
    </w:p>
    <w:p w:rsidR="0052270C" w:rsidRPr="0052270C" w:rsidRDefault="0052270C" w:rsidP="0052270C">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Rule of Thirds</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Worms Eye</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Birds eye</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Leading Lines</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Shape and Form</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Positive &amp; Negative Space</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Texture</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Rhythm</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Balance / Symmetry</w:t>
      </w:r>
    </w:p>
    <w:p w:rsidR="0052270C" w:rsidRPr="0052270C" w:rsidRDefault="0052270C" w:rsidP="0052270C">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Movement</w:t>
      </w:r>
    </w:p>
    <w:p w:rsidR="0052270C" w:rsidRPr="0052270C" w:rsidRDefault="0052270C" w:rsidP="0052270C">
      <w:pPr>
        <w:spacing w:after="24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FOURTEEN: Light and Shadows</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Demonstrations using natural light, tungsten, strobes and experimental lighting</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lastRenderedPageBreak/>
        <w:t>Processing</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FIFTEEN: Portraits</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“3 Ways” Traditional, Experimental and Concealed</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SIXTEEN: Landscapes</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Nautical, Architectural, Natural, Minimalist</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SEVENTEEN: Reflections / Refraction</w:t>
      </w:r>
    </w:p>
    <w:p w:rsidR="0052270C" w:rsidRPr="0052270C" w:rsidRDefault="0052270C" w:rsidP="0052270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w:t>
      </w:r>
    </w:p>
    <w:p w:rsidR="0052270C" w:rsidRPr="0052270C" w:rsidRDefault="0052270C" w:rsidP="0052270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EIGHTEEN: Time Exposure</w:t>
      </w:r>
    </w:p>
    <w:p w:rsidR="0052270C" w:rsidRPr="0052270C" w:rsidRDefault="0052270C" w:rsidP="0052270C">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Painting with light, Ghosting, time exposure series of photographs (24-36 per roll)</w:t>
      </w:r>
    </w:p>
    <w:p w:rsidR="0052270C" w:rsidRPr="0052270C" w:rsidRDefault="0052270C" w:rsidP="0052270C">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NINETEEN: Double Exposure / Sandwiched Negatives / Dual Enlargers</w:t>
      </w:r>
    </w:p>
    <w:p w:rsidR="0052270C" w:rsidRPr="0052270C" w:rsidRDefault="0052270C" w:rsidP="0052270C">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Journaling / Planning for multiple images - combinations of</w:t>
      </w:r>
    </w:p>
    <w:p w:rsidR="0052270C" w:rsidRPr="0052270C" w:rsidRDefault="0052270C" w:rsidP="0052270C">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In-camera (advance prevention) for overlapped images</w:t>
      </w:r>
    </w:p>
    <w:p w:rsidR="0052270C" w:rsidRPr="0052270C" w:rsidRDefault="0052270C" w:rsidP="0052270C">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Sandwiched images</w:t>
      </w:r>
    </w:p>
    <w:p w:rsidR="0052270C" w:rsidRPr="0052270C" w:rsidRDefault="0052270C" w:rsidP="0052270C">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 xml:space="preserve">Multiple enlargers (Jerry </w:t>
      </w:r>
      <w:proofErr w:type="spellStart"/>
      <w:r w:rsidRPr="0052270C">
        <w:rPr>
          <w:rFonts w:ascii="Times New Roman" w:eastAsia="Times New Roman" w:hAnsi="Times New Roman" w:cs="Times New Roman"/>
          <w:color w:val="000000"/>
          <w:sz w:val="24"/>
          <w:szCs w:val="24"/>
        </w:rPr>
        <w:t>Uelsmann</w:t>
      </w:r>
      <w:proofErr w:type="spellEnd"/>
      <w:r w:rsidRPr="0052270C">
        <w:rPr>
          <w:rFonts w:ascii="Times New Roman" w:eastAsia="Times New Roman" w:hAnsi="Times New Roman" w:cs="Times New Roman"/>
          <w:color w:val="000000"/>
          <w:sz w:val="24"/>
          <w:szCs w:val="24"/>
        </w:rPr>
        <w:t>)</w:t>
      </w:r>
    </w:p>
    <w:p w:rsidR="0052270C" w:rsidRPr="0052270C" w:rsidRDefault="0052270C" w:rsidP="0052270C">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w:t>
      </w:r>
    </w:p>
    <w:p w:rsidR="0052270C" w:rsidRPr="0052270C" w:rsidRDefault="0052270C" w:rsidP="0052270C">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6"/>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WEEK TWENTY: Hand coloring</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Series of photographs (24-36 per roll) which will allow for a single subject to be in color</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Processing</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Contacting</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Printing</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lastRenderedPageBreak/>
        <w:t>Introduction to Fiber Based Paper (matt finish)</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Applying of Photo Oils to final Matt Prints</w:t>
      </w:r>
    </w:p>
    <w:p w:rsidR="0052270C" w:rsidRPr="0052270C" w:rsidRDefault="0052270C" w:rsidP="0052270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Critique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FINAL ASSESSMENTS:</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ind w:firstLine="720"/>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 xml:space="preserve">Collection and evaluation of </w:t>
      </w:r>
      <w:r w:rsidR="00F65C3A" w:rsidRPr="0052270C">
        <w:rPr>
          <w:rFonts w:ascii="Times New Roman" w:eastAsia="Times New Roman" w:hAnsi="Times New Roman" w:cs="Times New Roman"/>
          <w:color w:val="000000"/>
          <w:sz w:val="24"/>
          <w:szCs w:val="24"/>
        </w:rPr>
        <w:t>Photo binder</w:t>
      </w:r>
      <w:r w:rsidRPr="0052270C">
        <w:rPr>
          <w:rFonts w:ascii="Times New Roman" w:eastAsia="Times New Roman" w:hAnsi="Times New Roman" w:cs="Times New Roman"/>
          <w:color w:val="000000"/>
          <w:sz w:val="24"/>
          <w:szCs w:val="24"/>
        </w:rPr>
        <w:t xml:space="preserve"> / Journal</w:t>
      </w:r>
    </w:p>
    <w:p w:rsidR="0052270C" w:rsidRPr="0052270C" w:rsidRDefault="0052270C" w:rsidP="0052270C">
      <w:pPr>
        <w:spacing w:after="0" w:line="240" w:lineRule="auto"/>
        <w:ind w:firstLine="720"/>
        <w:rPr>
          <w:rFonts w:ascii="Times New Roman" w:eastAsia="Times New Roman" w:hAnsi="Times New Roman" w:cs="Times New Roman"/>
          <w:sz w:val="24"/>
          <w:szCs w:val="24"/>
        </w:rPr>
      </w:pPr>
      <w:r w:rsidRPr="0052270C">
        <w:rPr>
          <w:rFonts w:ascii="Times New Roman" w:eastAsia="Times New Roman" w:hAnsi="Times New Roman" w:cs="Times New Roman"/>
          <w:color w:val="000000"/>
          <w:sz w:val="24"/>
          <w:szCs w:val="24"/>
        </w:rPr>
        <w:t>Presentation of 8-10 Matted / Mounted and/or Framed pieces</w:t>
      </w:r>
    </w:p>
    <w:p w:rsidR="0052270C" w:rsidRPr="0052270C" w:rsidRDefault="00F65C3A" w:rsidP="0052270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 Gallery and </w:t>
      </w:r>
      <w:bookmarkStart w:id="0" w:name="_GoBack"/>
      <w:bookmarkEnd w:id="0"/>
      <w:r w:rsidR="0052270C" w:rsidRPr="0052270C">
        <w:rPr>
          <w:rFonts w:ascii="Times New Roman" w:eastAsia="Times New Roman" w:hAnsi="Times New Roman" w:cs="Times New Roman"/>
          <w:color w:val="000000"/>
          <w:sz w:val="24"/>
          <w:szCs w:val="24"/>
        </w:rPr>
        <w:t>Virtual Gallery Space</w:t>
      </w:r>
    </w:p>
    <w:p w:rsidR="0052270C" w:rsidRPr="0052270C" w:rsidRDefault="0052270C" w:rsidP="0052270C">
      <w:pPr>
        <w:spacing w:after="0" w:line="240" w:lineRule="auto"/>
        <w:rPr>
          <w:rFonts w:ascii="Times New Roman" w:eastAsia="Times New Roman" w:hAnsi="Times New Roman" w:cs="Times New Roman"/>
          <w:sz w:val="24"/>
          <w:szCs w:val="24"/>
        </w:rPr>
      </w:pPr>
    </w:p>
    <w:p w:rsidR="0052270C" w:rsidRPr="0052270C" w:rsidRDefault="0052270C" w:rsidP="0052270C">
      <w:pPr>
        <w:spacing w:after="0" w:line="240" w:lineRule="auto"/>
        <w:rPr>
          <w:rFonts w:ascii="Times New Roman" w:eastAsia="Times New Roman" w:hAnsi="Times New Roman" w:cs="Times New Roman"/>
          <w:sz w:val="24"/>
          <w:szCs w:val="24"/>
        </w:rPr>
      </w:pPr>
      <w:r w:rsidRPr="0052270C">
        <w:rPr>
          <w:rFonts w:ascii="Times New Roman" w:eastAsia="Times New Roman" w:hAnsi="Times New Roman" w:cs="Times New Roman"/>
          <w:i/>
          <w:iCs/>
          <w:color w:val="000000"/>
          <w:sz w:val="24"/>
          <w:szCs w:val="24"/>
        </w:rPr>
        <w:t>*Additional connections / lessons are infused during weekly lab sessions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Commercial Photography / Table top set and lighting techniques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Copy work</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On-Site photo assignments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Medium and Large Format activities (4x5 - Polaroids in viewfinder camera)</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Visiting Artists / Photographic Professionals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Field Trips - Museums / Galleries (in-person and virtual)</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Photo Contests / Shows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Connections to Digital Photography</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Films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Arts-In-Education opportunities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Shadowing and internships</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Community service work through photography</w:t>
      </w:r>
    </w:p>
    <w:p w:rsidR="0052270C" w:rsidRPr="0052270C" w:rsidRDefault="0052270C" w:rsidP="0052270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52270C">
        <w:rPr>
          <w:rFonts w:ascii="Times New Roman" w:eastAsia="Times New Roman" w:hAnsi="Times New Roman" w:cs="Times New Roman"/>
          <w:color w:val="000000"/>
          <w:sz w:val="24"/>
          <w:szCs w:val="24"/>
        </w:rPr>
        <w:t>Alumni connections / presentations</w:t>
      </w:r>
    </w:p>
    <w:p w:rsidR="00CF7BA6" w:rsidRPr="0052270C" w:rsidRDefault="0052270C" w:rsidP="0052270C">
      <w:pPr>
        <w:autoSpaceDE w:val="0"/>
        <w:autoSpaceDN w:val="0"/>
        <w:adjustRightInd w:val="0"/>
        <w:spacing w:after="0" w:line="240" w:lineRule="auto"/>
        <w:jc w:val="both"/>
        <w:rPr>
          <w:rFonts w:ascii="Times New Roman" w:hAnsi="Times New Roman" w:cs="Times New Roman"/>
          <w:sz w:val="24"/>
          <w:szCs w:val="24"/>
        </w:rPr>
      </w:pPr>
      <w:r w:rsidRPr="0052270C">
        <w:rPr>
          <w:rFonts w:ascii="Times New Roman" w:eastAsia="Times New Roman" w:hAnsi="Times New Roman" w:cs="Times New Roman"/>
          <w:sz w:val="24"/>
          <w:szCs w:val="24"/>
        </w:rPr>
        <w:br/>
      </w:r>
      <w:r w:rsidR="00CF7BA6" w:rsidRPr="0052270C">
        <w:rPr>
          <w:rFonts w:ascii="Times New Roman" w:hAnsi="Times New Roman" w:cs="Times New Roman"/>
          <w:i/>
          <w:sz w:val="24"/>
          <w:szCs w:val="24"/>
        </w:rPr>
        <w:br/>
      </w:r>
      <w:r w:rsidR="00CF7BA6" w:rsidRPr="0052270C">
        <w:rPr>
          <w:rFonts w:ascii="Times New Roman" w:hAnsi="Times New Roman" w:cs="Times New Roman"/>
          <w:b/>
          <w:bCs/>
          <w:sz w:val="24"/>
          <w:szCs w:val="24"/>
        </w:rPr>
        <w:t>Statement of Academic Integrity</w:t>
      </w:r>
      <w:r w:rsidR="00CF7BA6" w:rsidRPr="0052270C">
        <w:rPr>
          <w:rFonts w:ascii="Times New Roman" w:hAnsi="Times New Roman" w:cs="Times New Roman"/>
          <w:sz w:val="24"/>
          <w:szCs w:val="24"/>
        </w:rPr>
        <w:t xml:space="preserve">: </w:t>
      </w:r>
    </w:p>
    <w:p w:rsidR="003819AB" w:rsidRPr="0052270C" w:rsidRDefault="003819AB" w:rsidP="00CF7BA6">
      <w:pPr>
        <w:autoSpaceDE w:val="0"/>
        <w:autoSpaceDN w:val="0"/>
        <w:adjustRightInd w:val="0"/>
        <w:spacing w:after="0" w:line="240" w:lineRule="auto"/>
        <w:jc w:val="both"/>
        <w:rPr>
          <w:rFonts w:ascii="Times New Roman" w:hAnsi="Times New Roman" w:cs="Times New Roman"/>
          <w:sz w:val="24"/>
          <w:szCs w:val="24"/>
        </w:rPr>
      </w:pPr>
    </w:p>
    <w:p w:rsidR="00CF7BA6" w:rsidRPr="0052270C"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p>
    <w:p w:rsidR="00CF7BA6" w:rsidRPr="0052270C"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r w:rsidRPr="0052270C">
        <w:rPr>
          <w:rFonts w:ascii="Times New Roman" w:eastAsia="PalatinoLinotype-Roman" w:hAnsi="Times New Roman" w:cs="Times New Roman"/>
          <w:b/>
          <w:bCs/>
          <w:sz w:val="24"/>
          <w:szCs w:val="24"/>
        </w:rPr>
        <w:t>Cheating</w:t>
      </w:r>
    </w:p>
    <w:p w:rsidR="00CF7BA6" w:rsidRPr="0052270C" w:rsidRDefault="00CF7BA6" w:rsidP="00CF7BA6">
      <w:pPr>
        <w:autoSpaceDE w:val="0"/>
        <w:autoSpaceDN w:val="0"/>
        <w:adjustRightInd w:val="0"/>
        <w:spacing w:after="0" w:line="240" w:lineRule="auto"/>
        <w:jc w:val="both"/>
        <w:rPr>
          <w:rFonts w:ascii="Times New Roman" w:eastAsia="PalatinoLinotype-Roman" w:hAnsi="Times New Roman" w:cs="Times New Roman"/>
          <w:sz w:val="24"/>
          <w:szCs w:val="24"/>
        </w:rPr>
      </w:pPr>
      <w:r w:rsidRPr="0052270C">
        <w:rPr>
          <w:rFonts w:ascii="Times New Roman" w:eastAsia="PalatinoLinotype-Roman" w:hAnsi="Times New Roman" w:cs="Times New Roman"/>
          <w:sz w:val="24"/>
          <w:szCs w:val="24"/>
        </w:rPr>
        <w:t>Any form of cheating, be it on a formal examination, informal quiz or other submitted material, is a violation of college conduct. Copying material from fellow students or from other sources, including electronic devices, during an examination may result in a failing grade for the course and/or serious disciplinary sanctions as outlined in the Code of Conduct. When students work together on a project, this becomes a joint responsibility for a group so designated and should be limited to the people and resources agreed upon with the instructor.</w:t>
      </w:r>
    </w:p>
    <w:p w:rsidR="00CF7BA6" w:rsidRPr="0052270C"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p>
    <w:p w:rsidR="00CF7BA6" w:rsidRPr="0052270C"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r w:rsidRPr="0052270C">
        <w:rPr>
          <w:rFonts w:ascii="Times New Roman" w:eastAsia="PalatinoLinotype-Roman" w:hAnsi="Times New Roman" w:cs="Times New Roman"/>
          <w:b/>
          <w:bCs/>
          <w:sz w:val="24"/>
          <w:szCs w:val="24"/>
        </w:rPr>
        <w:t>Plagiarism</w:t>
      </w:r>
    </w:p>
    <w:p w:rsidR="00CF7BA6" w:rsidRPr="00A121E4" w:rsidRDefault="00CF7BA6" w:rsidP="00CF7BA6">
      <w:pPr>
        <w:autoSpaceDE w:val="0"/>
        <w:autoSpaceDN w:val="0"/>
        <w:adjustRightInd w:val="0"/>
        <w:spacing w:after="0" w:line="240" w:lineRule="auto"/>
        <w:jc w:val="both"/>
        <w:rPr>
          <w:rFonts w:asciiTheme="majorHAnsi" w:hAnsiTheme="majorHAnsi" w:cs="Arial"/>
        </w:rPr>
      </w:pPr>
      <w:r w:rsidRPr="0052270C">
        <w:rPr>
          <w:rFonts w:ascii="Times New Roman" w:eastAsia="PalatinoLinotype-Roman" w:hAnsi="Times New Roman" w:cs="Times New Roman"/>
          <w:sz w:val="24"/>
          <w:szCs w:val="24"/>
        </w:rPr>
        <w:t>Students should realize that presenting the words and ideas of others as their own is dishonest. In writing, students must fully credit the source of any quoted, paraphrased, or summarized passages and any ideas which they have borrowed.</w:t>
      </w:r>
      <w:r w:rsidR="00B8021D" w:rsidRPr="0052270C">
        <w:rPr>
          <w:rFonts w:ascii="Times New Roman" w:eastAsia="PalatinoLinotype-Roman" w:hAnsi="Times New Roman" w:cs="Times New Roman"/>
          <w:sz w:val="24"/>
          <w:szCs w:val="24"/>
        </w:rPr>
        <w:t xml:space="preserve"> </w:t>
      </w:r>
      <w:r w:rsidRPr="0052270C">
        <w:rPr>
          <w:rFonts w:ascii="Times New Roman" w:eastAsia="PalatinoLinotype-Roman" w:hAnsi="Times New Roman" w:cs="Times New Roman"/>
          <w:sz w:val="24"/>
          <w:szCs w:val="24"/>
        </w:rPr>
        <w:t>Failure to conform to these academic standards is plagiarism and may result in a failing grade for the course and/or serious disciplin</w:t>
      </w:r>
      <w:r w:rsidRPr="00A121E4">
        <w:rPr>
          <w:rFonts w:asciiTheme="majorHAnsi" w:eastAsia="PalatinoLinotype-Roman" w:hAnsiTheme="majorHAnsi" w:cs="Arial"/>
        </w:rPr>
        <w:t>ary sanctions as outlined in the Code of Conduct.</w:t>
      </w:r>
      <w:r w:rsidR="007B3E78">
        <w:rPr>
          <w:rFonts w:asciiTheme="majorHAnsi" w:eastAsia="PalatinoLinotype-Roman" w:hAnsiTheme="majorHAnsi" w:cs="Arial"/>
        </w:rPr>
        <w:t>”</w:t>
      </w:r>
    </w:p>
    <w:sectPr w:rsidR="00CF7BA6" w:rsidRPr="00A121E4" w:rsidSect="00CF7BA6">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73E"/>
    <w:multiLevelType w:val="multilevel"/>
    <w:tmpl w:val="D4E83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819A2"/>
    <w:multiLevelType w:val="multilevel"/>
    <w:tmpl w:val="16DAF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A03A1"/>
    <w:multiLevelType w:val="multilevel"/>
    <w:tmpl w:val="ECAA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01468"/>
    <w:multiLevelType w:val="multilevel"/>
    <w:tmpl w:val="FA5C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065E6"/>
    <w:multiLevelType w:val="multilevel"/>
    <w:tmpl w:val="047E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30B3A"/>
    <w:multiLevelType w:val="multilevel"/>
    <w:tmpl w:val="CD46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94F98"/>
    <w:multiLevelType w:val="multilevel"/>
    <w:tmpl w:val="5EF2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D077E"/>
    <w:multiLevelType w:val="multilevel"/>
    <w:tmpl w:val="5098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53C7A"/>
    <w:multiLevelType w:val="multilevel"/>
    <w:tmpl w:val="8E88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C73CD"/>
    <w:multiLevelType w:val="multilevel"/>
    <w:tmpl w:val="8CA2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36FE4"/>
    <w:multiLevelType w:val="multilevel"/>
    <w:tmpl w:val="83B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913B2"/>
    <w:multiLevelType w:val="multilevel"/>
    <w:tmpl w:val="6B00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B79B5"/>
    <w:multiLevelType w:val="multilevel"/>
    <w:tmpl w:val="C1A8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B2A41"/>
    <w:multiLevelType w:val="multilevel"/>
    <w:tmpl w:val="913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62379"/>
    <w:multiLevelType w:val="multilevel"/>
    <w:tmpl w:val="166E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B4F04"/>
    <w:multiLevelType w:val="multilevel"/>
    <w:tmpl w:val="2AEE6C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42EEA"/>
    <w:multiLevelType w:val="multilevel"/>
    <w:tmpl w:val="1FF8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54E99"/>
    <w:multiLevelType w:val="multilevel"/>
    <w:tmpl w:val="F32C9B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461F9"/>
    <w:multiLevelType w:val="multilevel"/>
    <w:tmpl w:val="CA1A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535D76"/>
    <w:multiLevelType w:val="multilevel"/>
    <w:tmpl w:val="8444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84236"/>
    <w:multiLevelType w:val="multilevel"/>
    <w:tmpl w:val="9CD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92461D"/>
    <w:multiLevelType w:val="multilevel"/>
    <w:tmpl w:val="EE9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64104"/>
    <w:multiLevelType w:val="multilevel"/>
    <w:tmpl w:val="FE04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C4B22"/>
    <w:multiLevelType w:val="multilevel"/>
    <w:tmpl w:val="5516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9"/>
    <w:lvlOverride w:ilvl="1">
      <w:lvl w:ilvl="1">
        <w:numFmt w:val="lowerLetter"/>
        <w:lvlText w:val="%2."/>
        <w:lvlJc w:val="left"/>
      </w:lvl>
    </w:lvlOverride>
  </w:num>
  <w:num w:numId="3">
    <w:abstractNumId w:val="15"/>
    <w:lvlOverride w:ilvl="0">
      <w:lvl w:ilvl="0">
        <w:numFmt w:val="decimal"/>
        <w:lvlText w:val="%1."/>
        <w:lvlJc w:val="left"/>
      </w:lvl>
    </w:lvlOverride>
  </w:num>
  <w:num w:numId="4">
    <w:abstractNumId w:val="15"/>
    <w:lvlOverride w:ilvl="0">
      <w:lvl w:ilvl="0">
        <w:numFmt w:val="decimal"/>
        <w:lvlText w:val="%1."/>
        <w:lvlJc w:val="left"/>
      </w:lvl>
    </w:lvlOverride>
    <w:lvlOverride w:ilvl="1">
      <w:lvl w:ilvl="1">
        <w:numFmt w:val="lowerLetter"/>
        <w:lvlText w:val="%2."/>
        <w:lvlJc w:val="left"/>
      </w:lvl>
    </w:lvlOverride>
  </w:num>
  <w:num w:numId="5">
    <w:abstractNumId w:val="1"/>
  </w:num>
  <w:num w:numId="6">
    <w:abstractNumId w:val="1"/>
    <w:lvlOverride w:ilvl="1">
      <w:lvl w:ilvl="1">
        <w:numFmt w:val="lowerLetter"/>
        <w:lvlText w:val="%2."/>
        <w:lvlJc w:val="left"/>
      </w:lvl>
    </w:lvlOverride>
  </w:num>
  <w:num w:numId="7">
    <w:abstractNumId w:val="0"/>
  </w:num>
  <w:num w:numId="8">
    <w:abstractNumId w:val="0"/>
    <w:lvlOverride w:ilvl="1">
      <w:lvl w:ilvl="1">
        <w:numFmt w:val="lowerLetter"/>
        <w:lvlText w:val="%2."/>
        <w:lvlJc w:val="left"/>
      </w:lvl>
    </w:lvlOverride>
  </w:num>
  <w:num w:numId="9">
    <w:abstractNumId w:val="3"/>
  </w:num>
  <w:num w:numId="10">
    <w:abstractNumId w:val="14"/>
  </w:num>
  <w:num w:numId="11">
    <w:abstractNumId w:val="22"/>
  </w:num>
  <w:num w:numId="12">
    <w:abstractNumId w:val="9"/>
  </w:num>
  <w:num w:numId="13">
    <w:abstractNumId w:val="16"/>
  </w:num>
  <w:num w:numId="14">
    <w:abstractNumId w:val="5"/>
  </w:num>
  <w:num w:numId="15">
    <w:abstractNumId w:val="8"/>
  </w:num>
  <w:num w:numId="16">
    <w:abstractNumId w:val="2"/>
  </w:num>
  <w:num w:numId="17">
    <w:abstractNumId w:val="6"/>
  </w:num>
  <w:num w:numId="18">
    <w:abstractNumId w:val="20"/>
    <w:lvlOverride w:ilvl="0">
      <w:lvl w:ilvl="0">
        <w:numFmt w:val="lowerLetter"/>
        <w:lvlText w:val="%1."/>
        <w:lvlJc w:val="left"/>
      </w:lvl>
    </w:lvlOverride>
  </w:num>
  <w:num w:numId="19">
    <w:abstractNumId w:val="23"/>
  </w:num>
  <w:num w:numId="20">
    <w:abstractNumId w:val="7"/>
  </w:num>
  <w:num w:numId="21">
    <w:abstractNumId w:val="12"/>
  </w:num>
  <w:num w:numId="22">
    <w:abstractNumId w:val="21"/>
  </w:num>
  <w:num w:numId="23">
    <w:abstractNumId w:val="18"/>
  </w:num>
  <w:num w:numId="24">
    <w:abstractNumId w:val="4"/>
  </w:num>
  <w:num w:numId="25">
    <w:abstractNumId w:val="17"/>
    <w:lvlOverride w:ilvl="0">
      <w:lvl w:ilvl="0">
        <w:numFmt w:val="decimal"/>
        <w:lvlText w:val="%1."/>
        <w:lvlJc w:val="left"/>
      </w:lvl>
    </w:lvlOverride>
  </w:num>
  <w:num w:numId="26">
    <w:abstractNumId w:val="17"/>
    <w:lvlOverride w:ilvl="0">
      <w:lvl w:ilvl="0">
        <w:numFmt w:val="decimal"/>
        <w:lvlText w:val="%1."/>
        <w:lvlJc w:val="left"/>
      </w:lvl>
    </w:lvlOverride>
  </w:num>
  <w:num w:numId="27">
    <w:abstractNumId w:val="17"/>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13"/>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6"/>
    <w:rsid w:val="00024762"/>
    <w:rsid w:val="00045405"/>
    <w:rsid w:val="0007776D"/>
    <w:rsid w:val="001C4552"/>
    <w:rsid w:val="0021656E"/>
    <w:rsid w:val="002D4CD4"/>
    <w:rsid w:val="003819AB"/>
    <w:rsid w:val="003A533D"/>
    <w:rsid w:val="003D6F02"/>
    <w:rsid w:val="004B2B85"/>
    <w:rsid w:val="0052270C"/>
    <w:rsid w:val="00561E0D"/>
    <w:rsid w:val="005641BB"/>
    <w:rsid w:val="005A075B"/>
    <w:rsid w:val="005F0B89"/>
    <w:rsid w:val="0060025F"/>
    <w:rsid w:val="00633579"/>
    <w:rsid w:val="00645ACA"/>
    <w:rsid w:val="007B3E78"/>
    <w:rsid w:val="00852F73"/>
    <w:rsid w:val="008877A7"/>
    <w:rsid w:val="008974F4"/>
    <w:rsid w:val="008A27E3"/>
    <w:rsid w:val="00953645"/>
    <w:rsid w:val="009E6F7F"/>
    <w:rsid w:val="009F3D71"/>
    <w:rsid w:val="00A121E4"/>
    <w:rsid w:val="00A939D2"/>
    <w:rsid w:val="00AD58A8"/>
    <w:rsid w:val="00AF2B47"/>
    <w:rsid w:val="00AF49CD"/>
    <w:rsid w:val="00B6661D"/>
    <w:rsid w:val="00B8021D"/>
    <w:rsid w:val="00B957C1"/>
    <w:rsid w:val="00CD79C1"/>
    <w:rsid w:val="00CF1D3F"/>
    <w:rsid w:val="00CF7BA6"/>
    <w:rsid w:val="00D63998"/>
    <w:rsid w:val="00D81C34"/>
    <w:rsid w:val="00DB6A61"/>
    <w:rsid w:val="00EC03B9"/>
    <w:rsid w:val="00EC5B42"/>
    <w:rsid w:val="00F30E8E"/>
    <w:rsid w:val="00F50C6D"/>
    <w:rsid w:val="00F65C3A"/>
    <w:rsid w:val="00F756A9"/>
    <w:rsid w:val="00FC5F5D"/>
    <w:rsid w:val="00FE1B5F"/>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23CF"/>
  <w15:docId w15:val="{CE1D57E3-A67D-40DC-9878-63ED3CDE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33579"/>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07776D"/>
    <w:rPr>
      <w:color w:val="0000FF" w:themeColor="hyperlink"/>
      <w:u w:val="single"/>
    </w:rPr>
  </w:style>
  <w:style w:type="paragraph" w:styleId="NormalWeb">
    <w:name w:val="Normal (Web)"/>
    <w:basedOn w:val="Normal"/>
    <w:uiPriority w:val="99"/>
    <w:semiHidden/>
    <w:unhideWhenUsed/>
    <w:rsid w:val="009E6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2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4969">
      <w:bodyDiv w:val="1"/>
      <w:marLeft w:val="0"/>
      <w:marRight w:val="0"/>
      <w:marTop w:val="0"/>
      <w:marBottom w:val="0"/>
      <w:divBdr>
        <w:top w:val="none" w:sz="0" w:space="0" w:color="auto"/>
        <w:left w:val="none" w:sz="0" w:space="0" w:color="auto"/>
        <w:bottom w:val="none" w:sz="0" w:space="0" w:color="auto"/>
        <w:right w:val="none" w:sz="0" w:space="0" w:color="auto"/>
      </w:divBdr>
      <w:divsChild>
        <w:div w:id="1903176398">
          <w:marLeft w:val="0"/>
          <w:marRight w:val="0"/>
          <w:marTop w:val="0"/>
          <w:marBottom w:val="0"/>
          <w:divBdr>
            <w:top w:val="none" w:sz="0" w:space="0" w:color="auto"/>
            <w:left w:val="none" w:sz="0" w:space="0" w:color="auto"/>
            <w:bottom w:val="none" w:sz="0" w:space="0" w:color="auto"/>
            <w:right w:val="none" w:sz="0" w:space="0" w:color="auto"/>
          </w:divBdr>
        </w:div>
        <w:div w:id="1565720860">
          <w:marLeft w:val="0"/>
          <w:marRight w:val="0"/>
          <w:marTop w:val="0"/>
          <w:marBottom w:val="0"/>
          <w:divBdr>
            <w:top w:val="none" w:sz="0" w:space="0" w:color="auto"/>
            <w:left w:val="none" w:sz="0" w:space="0" w:color="auto"/>
            <w:bottom w:val="none" w:sz="0" w:space="0" w:color="auto"/>
            <w:right w:val="none" w:sz="0" w:space="0" w:color="auto"/>
          </w:divBdr>
        </w:div>
      </w:divsChild>
    </w:div>
    <w:div w:id="348147701">
      <w:bodyDiv w:val="1"/>
      <w:marLeft w:val="0"/>
      <w:marRight w:val="0"/>
      <w:marTop w:val="0"/>
      <w:marBottom w:val="0"/>
      <w:divBdr>
        <w:top w:val="none" w:sz="0" w:space="0" w:color="auto"/>
        <w:left w:val="none" w:sz="0" w:space="0" w:color="auto"/>
        <w:bottom w:val="none" w:sz="0" w:space="0" w:color="auto"/>
        <w:right w:val="none" w:sz="0" w:space="0" w:color="auto"/>
      </w:divBdr>
    </w:div>
    <w:div w:id="896745903">
      <w:bodyDiv w:val="1"/>
      <w:marLeft w:val="0"/>
      <w:marRight w:val="0"/>
      <w:marTop w:val="0"/>
      <w:marBottom w:val="0"/>
      <w:divBdr>
        <w:top w:val="none" w:sz="0" w:space="0" w:color="auto"/>
        <w:left w:val="none" w:sz="0" w:space="0" w:color="auto"/>
        <w:bottom w:val="none" w:sz="0" w:space="0" w:color="auto"/>
        <w:right w:val="none" w:sz="0" w:space="0" w:color="auto"/>
      </w:divBdr>
    </w:div>
    <w:div w:id="1051923542">
      <w:bodyDiv w:val="1"/>
      <w:marLeft w:val="0"/>
      <w:marRight w:val="0"/>
      <w:marTop w:val="0"/>
      <w:marBottom w:val="0"/>
      <w:divBdr>
        <w:top w:val="none" w:sz="0" w:space="0" w:color="auto"/>
        <w:left w:val="none" w:sz="0" w:space="0" w:color="auto"/>
        <w:bottom w:val="none" w:sz="0" w:space="0" w:color="auto"/>
        <w:right w:val="none" w:sz="0" w:space="0" w:color="auto"/>
      </w:divBdr>
    </w:div>
    <w:div w:id="1110196607">
      <w:bodyDiv w:val="1"/>
      <w:marLeft w:val="0"/>
      <w:marRight w:val="0"/>
      <w:marTop w:val="0"/>
      <w:marBottom w:val="0"/>
      <w:divBdr>
        <w:top w:val="none" w:sz="0" w:space="0" w:color="auto"/>
        <w:left w:val="none" w:sz="0" w:space="0" w:color="auto"/>
        <w:bottom w:val="none" w:sz="0" w:space="0" w:color="auto"/>
        <w:right w:val="none" w:sz="0" w:space="0" w:color="auto"/>
      </w:divBdr>
    </w:div>
    <w:div w:id="21366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ysuffolk.edu/Bea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Robert Raeihle</cp:lastModifiedBy>
  <cp:revision>4</cp:revision>
  <cp:lastPrinted>2020-11-24T17:48:00Z</cp:lastPrinted>
  <dcterms:created xsi:type="dcterms:W3CDTF">2022-01-28T15:18:00Z</dcterms:created>
  <dcterms:modified xsi:type="dcterms:W3CDTF">2022-01-28T15:34:00Z</dcterms:modified>
</cp:coreProperties>
</file>